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A2" w:rsidRPr="00E57889" w:rsidRDefault="000716A2" w:rsidP="000716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0716A2" w:rsidRPr="00E57889" w:rsidRDefault="000716A2" w:rsidP="000716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716A2" w:rsidRPr="00E57889" w:rsidRDefault="000716A2" w:rsidP="000716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</w:p>
    <w:p w:rsidR="000716A2" w:rsidRPr="00E57889" w:rsidRDefault="000716A2" w:rsidP="000716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16A2" w:rsidRPr="00E57889" w:rsidRDefault="000716A2" w:rsidP="000716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6A2" w:rsidRPr="00E57889" w:rsidRDefault="000716A2" w:rsidP="000716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 сентября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2018 г.                                      № 12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п. Октябрьский</w:t>
      </w:r>
    </w:p>
    <w:p w:rsidR="000716A2" w:rsidRPr="00E57889" w:rsidRDefault="000716A2" w:rsidP="000716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6A2" w:rsidRPr="00E57889" w:rsidRDefault="000716A2" w:rsidP="000716A2">
      <w:pPr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«О присвоении  адресов».</w:t>
      </w: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  В целях  упорядочения присвоения  адресов  и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единых  правил присвоения адресов жилым домам, зданиям, строениям, сооружениям и владениям,  расположенным  на    территории  Октябрьского   сельского муниципального   образования  РК,    для обеспечения  правильности      оформления   имущественных    и   иных    актов,  связанных    с   объектами недвижимости,  руководствуясь  Федеральным законом  от 06 октября 2003 года № 131 – ФЗ «Об  общих  принципах   организации местного  самоуправления в Российской Федерации»,  Уставом  Октябрьского СМО РК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в целях упорядочения адресного хозяйства  п.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1) Квартире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земельному   участку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с   кадастровым  номером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08: 07: 120101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 xml:space="preserve">:11,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>расположенному по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адресу:  Россия,  Республика  Калмыкия, 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</w:rPr>
        <w:t>Приютненский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район, поселок Октябрьский присвоить новый адрес:</w:t>
      </w: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Россия,   Республика  Калмыкия, 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</w:rPr>
        <w:t>Приютненский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район,  п. Октябрьский, </w:t>
      </w: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ул. Коммунистическая, д</w:t>
      </w:r>
      <w:r>
        <w:rPr>
          <w:rFonts w:ascii="Times New Roman" w:eastAsia="Times New Roman" w:hAnsi="Times New Roman" w:cs="Times New Roman"/>
          <w:sz w:val="24"/>
          <w:szCs w:val="24"/>
        </w:rPr>
        <w:t>ом 3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>, квартира 1.</w:t>
      </w: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</w:p>
    <w:p w:rsidR="000716A2" w:rsidRPr="00E57889" w:rsidRDefault="000716A2" w:rsidP="000716A2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Глава администрации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716A2" w:rsidRPr="00E57889" w:rsidRDefault="000716A2" w:rsidP="000716A2">
      <w:pPr>
        <w:tabs>
          <w:tab w:val="left" w:pos="540"/>
          <w:tab w:val="left" w:pos="6885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сельского муниципального образования</w:t>
      </w:r>
    </w:p>
    <w:p w:rsidR="000716A2" w:rsidRPr="00E57889" w:rsidRDefault="000716A2" w:rsidP="000716A2">
      <w:pPr>
        <w:spacing w:after="80"/>
        <w:rPr>
          <w:rFonts w:ascii="Calibri" w:eastAsia="Calibri" w:hAnsi="Calibri" w:cs="Calibri"/>
          <w:color w:val="323232"/>
          <w:spacing w:val="-4"/>
          <w:sz w:val="24"/>
          <w:szCs w:val="24"/>
          <w:shd w:val="clear" w:color="auto" w:fill="FFFFFF"/>
        </w:rPr>
      </w:pPr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Республики Калмыкия                                                                              В.О.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Убушиев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</w:p>
    <w:p w:rsidR="00056F9F" w:rsidRDefault="00056F9F"/>
    <w:sectPr w:rsidR="0005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6A2"/>
    <w:rsid w:val="00056F9F"/>
    <w:rsid w:val="0007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WareZ Provider 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2018-11-07T11:10:00Z</dcterms:created>
  <dcterms:modified xsi:type="dcterms:W3CDTF">2018-11-07T11:10:00Z</dcterms:modified>
</cp:coreProperties>
</file>