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9" w:rsidRPr="000A668A" w:rsidRDefault="00294479" w:rsidP="00294479">
      <w:pPr>
        <w:jc w:val="center"/>
        <w:rPr>
          <w:rFonts w:ascii="Times New Roman" w:hAnsi="Times New Roman" w:cs="Times New Roman"/>
          <w:sz w:val="26"/>
          <w:szCs w:val="26"/>
        </w:rPr>
      </w:pPr>
      <w:r w:rsidRPr="000A668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Pr="000A668A"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  <w:r w:rsidRPr="000A668A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294479" w:rsidRPr="000A668A" w:rsidRDefault="00294479" w:rsidP="00294479">
      <w:pPr>
        <w:jc w:val="center"/>
        <w:rPr>
          <w:rFonts w:ascii="Times New Roman" w:hAnsi="Times New Roman" w:cs="Times New Roman"/>
          <w:sz w:val="26"/>
          <w:szCs w:val="26"/>
        </w:rPr>
      </w:pPr>
      <w:r w:rsidRPr="000A668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94479" w:rsidRPr="000A668A" w:rsidRDefault="00294479" w:rsidP="00294479">
      <w:pPr>
        <w:jc w:val="center"/>
        <w:rPr>
          <w:rFonts w:ascii="Times New Roman" w:hAnsi="Times New Roman" w:cs="Times New Roman"/>
          <w:sz w:val="26"/>
          <w:szCs w:val="26"/>
        </w:rPr>
      </w:pPr>
      <w:r w:rsidRPr="000A668A">
        <w:rPr>
          <w:rFonts w:ascii="Times New Roman" w:hAnsi="Times New Roman" w:cs="Times New Roman"/>
          <w:sz w:val="26"/>
          <w:szCs w:val="26"/>
        </w:rPr>
        <w:t>РЕСПУБЛИКИ КАЛМЫКИЯ</w:t>
      </w:r>
    </w:p>
    <w:p w:rsidR="00294479" w:rsidRPr="00294479" w:rsidRDefault="00294479" w:rsidP="0029447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94479" w:rsidRPr="00294479" w:rsidRDefault="00294479" w:rsidP="00294479">
      <w:pPr>
        <w:jc w:val="center"/>
        <w:rPr>
          <w:rFonts w:ascii="Times New Roman" w:hAnsi="Times New Roman" w:cs="Times New Roman"/>
          <w:sz w:val="26"/>
          <w:szCs w:val="26"/>
        </w:rPr>
      </w:pPr>
      <w:r w:rsidRPr="002944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94479" w:rsidRPr="000A668A" w:rsidRDefault="00294479" w:rsidP="0029447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94479" w:rsidRPr="000A668A" w:rsidRDefault="00294479" w:rsidP="00294479">
      <w:pPr>
        <w:ind w:left="-993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A668A">
        <w:rPr>
          <w:rFonts w:ascii="Times New Roman" w:hAnsi="Times New Roman" w:cs="Times New Roman"/>
          <w:sz w:val="26"/>
          <w:szCs w:val="26"/>
        </w:rPr>
        <w:t>21.11.2017 года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668A">
        <w:rPr>
          <w:rFonts w:ascii="Times New Roman" w:hAnsi="Times New Roman" w:cs="Times New Roman"/>
          <w:sz w:val="26"/>
          <w:szCs w:val="26"/>
        </w:rPr>
        <w:t xml:space="preserve">21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A668A">
        <w:rPr>
          <w:rFonts w:ascii="Times New Roman" w:hAnsi="Times New Roman" w:cs="Times New Roman"/>
          <w:sz w:val="26"/>
          <w:szCs w:val="26"/>
        </w:rPr>
        <w:t xml:space="preserve">  п. </w:t>
      </w:r>
      <w:proofErr w:type="gramStart"/>
      <w:r w:rsidRPr="000A668A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</w:p>
    <w:p w:rsidR="00294479" w:rsidRPr="000A668A" w:rsidRDefault="00294479" w:rsidP="00294479">
      <w:pPr>
        <w:ind w:left="-993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294479" w:rsidRPr="000E2A35" w:rsidRDefault="00294479" w:rsidP="002944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2A35">
        <w:rPr>
          <w:rFonts w:ascii="Times New Roman" w:hAnsi="Times New Roman" w:cs="Times New Roman"/>
          <w:b/>
          <w:sz w:val="26"/>
          <w:szCs w:val="26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охраны.</w:t>
      </w:r>
    </w:p>
    <w:p w:rsidR="00294479" w:rsidRPr="000E2A35" w:rsidRDefault="00294479" w:rsidP="002944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A3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со статьей 34 Федерального закона от 21.12.1994 № 69-ФЗ « О пожарной безопасности» и в целях определения форм участия граждан и обеспечении первичных мер пожарной безопасности, в том числе в деятельности добровольной пожарной охраны, администрация Октябрьского сельского муниципального образования Республики Калмыкия</w:t>
      </w:r>
      <w:proofErr w:type="gramEnd"/>
    </w:p>
    <w:p w:rsidR="00294479" w:rsidRDefault="00294479" w:rsidP="00294479">
      <w:pPr>
        <w:pStyle w:val="a3"/>
        <w:spacing w:before="195" w:beforeAutospacing="0" w:after="0" w:line="240" w:lineRule="atLeast"/>
        <w:jc w:val="center"/>
        <w:rPr>
          <w:rStyle w:val="a4"/>
          <w:color w:val="000000"/>
        </w:rPr>
      </w:pPr>
      <w:r w:rsidRPr="000E2A35">
        <w:rPr>
          <w:rStyle w:val="a4"/>
          <w:color w:val="000000"/>
        </w:rPr>
        <w:t>ПОСТАНОВЛЯЕТ:</w:t>
      </w:r>
    </w:p>
    <w:p w:rsidR="00294479" w:rsidRPr="000E2A35" w:rsidRDefault="00294479" w:rsidP="00294479">
      <w:pPr>
        <w:pStyle w:val="a3"/>
        <w:spacing w:before="195" w:beforeAutospacing="0" w:after="0" w:line="240" w:lineRule="atLeast"/>
        <w:jc w:val="center"/>
      </w:pPr>
    </w:p>
    <w:p w:rsidR="00294479" w:rsidRPr="000E2A35" w:rsidRDefault="00294479" w:rsidP="002944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1.Утвердить Положение об участии граждан в обеспечении первичных мер пожарной безопасности, в том числе в деятельности добровольной пожарной охраны, в границах Октябрьского сельского муниципального образования Республики Калмыкия </w:t>
      </w:r>
      <w:proofErr w:type="gramStart"/>
      <w:r w:rsidRPr="000E2A3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E2A35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294479" w:rsidRPr="000E2A35" w:rsidRDefault="00294479" w:rsidP="00294479">
      <w:pPr>
        <w:pStyle w:val="a3"/>
        <w:spacing w:before="0" w:beforeAutospacing="0" w:after="0" w:line="240" w:lineRule="atLeast"/>
        <w:ind w:firstLine="720"/>
        <w:jc w:val="both"/>
      </w:pPr>
      <w:r w:rsidRPr="000E2A35">
        <w:rPr>
          <w:color w:val="000000"/>
        </w:rPr>
        <w:t xml:space="preserve">2. </w:t>
      </w:r>
      <w:proofErr w:type="gramStart"/>
      <w:r w:rsidRPr="000E2A35">
        <w:rPr>
          <w:color w:val="000000"/>
        </w:rPr>
        <w:t>Контроль за</w:t>
      </w:r>
      <w:proofErr w:type="gramEnd"/>
      <w:r w:rsidRPr="000E2A35">
        <w:rPr>
          <w:color w:val="000000"/>
        </w:rPr>
        <w:t xml:space="preserve"> исполнением настоящего постановления оставляю за собой.</w:t>
      </w:r>
    </w:p>
    <w:p w:rsidR="00294479" w:rsidRPr="000E2A35" w:rsidRDefault="00294479" w:rsidP="00294479">
      <w:pPr>
        <w:jc w:val="both"/>
        <w:rPr>
          <w:b/>
          <w:sz w:val="24"/>
          <w:szCs w:val="24"/>
        </w:rPr>
      </w:pPr>
    </w:p>
    <w:p w:rsidR="00294479" w:rsidRPr="000E2A35" w:rsidRDefault="00294479" w:rsidP="00294479">
      <w:pPr>
        <w:jc w:val="center"/>
        <w:rPr>
          <w:b/>
          <w:sz w:val="24"/>
          <w:szCs w:val="24"/>
        </w:rPr>
      </w:pPr>
    </w:p>
    <w:p w:rsidR="00294479" w:rsidRPr="000E2A35" w:rsidRDefault="00294479" w:rsidP="0029447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94479" w:rsidRPr="000E2A35" w:rsidRDefault="00294479" w:rsidP="00294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0E2A35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0E2A35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94479" w:rsidRDefault="00294479" w:rsidP="00294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94479" w:rsidRPr="000E2A35" w:rsidRDefault="00294479" w:rsidP="002944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  <w:r w:rsidRPr="000E2A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2A35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0E2A35">
        <w:rPr>
          <w:rFonts w:ascii="Times New Roman" w:hAnsi="Times New Roman" w:cs="Times New Roman"/>
          <w:sz w:val="24"/>
          <w:szCs w:val="24"/>
        </w:rPr>
        <w:t xml:space="preserve">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E2A35">
        <w:rPr>
          <w:rFonts w:ascii="Times New Roman" w:hAnsi="Times New Roman" w:cs="Times New Roman"/>
          <w:sz w:val="24"/>
          <w:szCs w:val="24"/>
        </w:rPr>
        <w:t xml:space="preserve">В.О. </w:t>
      </w:r>
      <w:proofErr w:type="spellStart"/>
      <w:r w:rsidRPr="000E2A35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294479" w:rsidRPr="000E2A35" w:rsidRDefault="00294479" w:rsidP="002944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4479" w:rsidRDefault="00294479" w:rsidP="0029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479" w:rsidRDefault="00294479" w:rsidP="0029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479" w:rsidRDefault="00294479" w:rsidP="00294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4479" w:rsidRPr="000E2A35" w:rsidRDefault="00294479" w:rsidP="00294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lastRenderedPageBreak/>
        <w:t>Положение № 1</w:t>
      </w:r>
    </w:p>
    <w:p w:rsidR="00294479" w:rsidRPr="000E2A35" w:rsidRDefault="00294479" w:rsidP="00294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proofErr w:type="gramStart"/>
      <w:r w:rsidRPr="000E2A35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294479" w:rsidRPr="000E2A35" w:rsidRDefault="00294479" w:rsidP="00294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</w:t>
      </w:r>
    </w:p>
    <w:p w:rsidR="00294479" w:rsidRPr="000E2A35" w:rsidRDefault="00294479" w:rsidP="00294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294479" w:rsidRPr="000E2A35" w:rsidRDefault="00294479" w:rsidP="002944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от 21.11.2017 г. № 21</w:t>
      </w:r>
    </w:p>
    <w:p w:rsidR="00294479" w:rsidRPr="000E2A35" w:rsidRDefault="00294479" w:rsidP="002944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479" w:rsidRPr="000E2A35" w:rsidRDefault="00294479" w:rsidP="002944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4479" w:rsidRPr="000E2A35" w:rsidRDefault="00294479" w:rsidP="00294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479" w:rsidRPr="000E2A35" w:rsidRDefault="00294479" w:rsidP="00294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94479" w:rsidRPr="000E2A35" w:rsidRDefault="00294479" w:rsidP="00294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35">
        <w:rPr>
          <w:rFonts w:ascii="Times New Roman" w:hAnsi="Times New Roman" w:cs="Times New Roman"/>
          <w:b/>
          <w:sz w:val="24"/>
          <w:szCs w:val="24"/>
        </w:rPr>
        <w:t>об участии граждан в обеспечении первичных мер пожарной безопасности,</w:t>
      </w:r>
    </w:p>
    <w:p w:rsidR="00294479" w:rsidRPr="000E2A35" w:rsidRDefault="00294479" w:rsidP="002944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35">
        <w:rPr>
          <w:rFonts w:ascii="Times New Roman" w:hAnsi="Times New Roman" w:cs="Times New Roman"/>
          <w:b/>
          <w:sz w:val="24"/>
          <w:szCs w:val="24"/>
        </w:rPr>
        <w:t>в том числе в деятельности добровольной пожарной охраны, в границах Октябрьского сельского муниципального образования Республики Калмыкия</w:t>
      </w:r>
    </w:p>
    <w:p w:rsidR="00294479" w:rsidRPr="000E2A35" w:rsidRDefault="00294479" w:rsidP="002944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права, </w:t>
      </w:r>
      <w:proofErr w:type="gramStart"/>
      <w:r w:rsidRPr="000E2A35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0E2A35">
        <w:rPr>
          <w:rFonts w:ascii="Times New Roman" w:hAnsi="Times New Roman" w:cs="Times New Roman"/>
          <w:sz w:val="24"/>
          <w:szCs w:val="24"/>
        </w:rPr>
        <w:t xml:space="preserve"> и формы участия граждан в обеспечении первичных мер пожарной безопасности в границах Октябрьского сельского муниципального образования Республики Калмыкия;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2. Граждане в границах Октябрьского сельского муниципального образования Республики Калмыкия в области пожарной безопасности имеют право </w:t>
      </w:r>
      <w:proofErr w:type="gramStart"/>
      <w:r w:rsidRPr="000E2A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2A35">
        <w:rPr>
          <w:rFonts w:ascii="Times New Roman" w:hAnsi="Times New Roman" w:cs="Times New Roman"/>
          <w:sz w:val="24"/>
          <w:szCs w:val="24"/>
        </w:rPr>
        <w:t>: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1) защиту их жизни, здоровья и имущества от пожаров;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2) возмещение ущерба, причиненного пожаром, в порядке, установленном действующим законодательством;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3) получение информации по вопросам пожарной безопасности;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4) участие в обеспечении пожарной безопасности, в том числе в деятельности добровольной пожарной охраны в установленном порядке.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3. Граждане в границах Октябрьского сельского муниципального образования Республики Калмыкия в области пожарной безопасности обязаны: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 и отдела надзорной деятельности и профилактической работы по </w:t>
      </w:r>
      <w:proofErr w:type="spellStart"/>
      <w:r w:rsidRPr="000E2A35"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 w:rsidRPr="000E2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2A35">
        <w:rPr>
          <w:rFonts w:ascii="Times New Roman" w:hAnsi="Times New Roman" w:cs="Times New Roman"/>
          <w:sz w:val="24"/>
          <w:szCs w:val="24"/>
        </w:rPr>
        <w:t>Приютненскому</w:t>
      </w:r>
      <w:proofErr w:type="spellEnd"/>
      <w:r w:rsidRPr="000E2A35">
        <w:rPr>
          <w:rFonts w:ascii="Times New Roman" w:hAnsi="Times New Roman" w:cs="Times New Roman"/>
          <w:sz w:val="24"/>
          <w:szCs w:val="24"/>
        </w:rPr>
        <w:t xml:space="preserve"> районам УНД и </w:t>
      </w:r>
      <w:proofErr w:type="gramStart"/>
      <w:r w:rsidRPr="000E2A3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E2A35">
        <w:rPr>
          <w:rFonts w:ascii="Times New Roman" w:hAnsi="Times New Roman" w:cs="Times New Roman"/>
          <w:sz w:val="24"/>
          <w:szCs w:val="24"/>
        </w:rPr>
        <w:t xml:space="preserve"> ГУ МЧС России по Республике Калмыкия;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2) 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4) предоставлять в порядке, установленном законодательством Российской Федерации, возможность должностным лицам отдела надзорной деятельности и профилактической работы по </w:t>
      </w:r>
      <w:proofErr w:type="spellStart"/>
      <w:r w:rsidRPr="000E2A35"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 w:rsidRPr="000E2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2A35">
        <w:rPr>
          <w:rFonts w:ascii="Times New Roman" w:hAnsi="Times New Roman" w:cs="Times New Roman"/>
          <w:sz w:val="24"/>
          <w:szCs w:val="24"/>
        </w:rPr>
        <w:t>Приютненским</w:t>
      </w:r>
      <w:proofErr w:type="spellEnd"/>
      <w:r w:rsidRPr="000E2A35">
        <w:rPr>
          <w:rFonts w:ascii="Times New Roman" w:hAnsi="Times New Roman" w:cs="Times New Roman"/>
          <w:sz w:val="24"/>
          <w:szCs w:val="24"/>
        </w:rPr>
        <w:t xml:space="preserve"> районам УНД и </w:t>
      </w:r>
      <w:proofErr w:type="gramStart"/>
      <w:r w:rsidRPr="000E2A3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E2A35">
        <w:rPr>
          <w:rFonts w:ascii="Times New Roman" w:hAnsi="Times New Roman" w:cs="Times New Roman"/>
          <w:sz w:val="24"/>
          <w:szCs w:val="24"/>
        </w:rPr>
        <w:t xml:space="preserve"> ГУ МЧС России по Республике Калмыкия по делам гражданской обороны, чрезвычайным ситуациям и ликвидации последствий стихийных бедствий по Республике Калмыкия, проводить обследования и проверки, принадлежащих им производственных, хозяйственных, жилых и иных помещений и строений в </w:t>
      </w:r>
      <w:proofErr w:type="gramStart"/>
      <w:r w:rsidRPr="000E2A3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0E2A35">
        <w:rPr>
          <w:rFonts w:ascii="Times New Roman" w:hAnsi="Times New Roman" w:cs="Times New Roman"/>
          <w:sz w:val="24"/>
          <w:szCs w:val="24"/>
        </w:rPr>
        <w:t xml:space="preserve"> контроля за соблюдением требований пожарной безопасности и пресечения их нарушений;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lastRenderedPageBreak/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6) выполнять предписания, постановления и иные законные требования должностных лиц отдела надзорной деятельности и профилактической работы по </w:t>
      </w:r>
      <w:proofErr w:type="spellStart"/>
      <w:r w:rsidRPr="000E2A35"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 w:rsidRPr="000E2A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2A35">
        <w:rPr>
          <w:rFonts w:ascii="Times New Roman" w:hAnsi="Times New Roman" w:cs="Times New Roman"/>
          <w:sz w:val="24"/>
          <w:szCs w:val="24"/>
        </w:rPr>
        <w:t>Приютненскому</w:t>
      </w:r>
      <w:proofErr w:type="spellEnd"/>
      <w:r w:rsidRPr="000E2A35">
        <w:rPr>
          <w:rFonts w:ascii="Times New Roman" w:hAnsi="Times New Roman" w:cs="Times New Roman"/>
          <w:sz w:val="24"/>
          <w:szCs w:val="24"/>
        </w:rPr>
        <w:t xml:space="preserve"> УНД и </w:t>
      </w:r>
      <w:proofErr w:type="gramStart"/>
      <w:r w:rsidRPr="000E2A3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E2A35">
        <w:rPr>
          <w:rFonts w:ascii="Times New Roman" w:hAnsi="Times New Roman" w:cs="Times New Roman"/>
          <w:sz w:val="24"/>
          <w:szCs w:val="24"/>
        </w:rPr>
        <w:t xml:space="preserve"> ГУ МЧС России по Республике Калмыкия.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4. Граждане в границах Октябрьского сельского муниципального образования Республики Калмыкия могут принимать участие в обеспечении первичных мер пожарной безопасности в следующих формах: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1) обсуждение проектов нормативных правовых актов в области пожарной </w:t>
      </w:r>
      <w:proofErr w:type="gramStart"/>
      <w:r w:rsidRPr="000E2A35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0E2A35">
        <w:rPr>
          <w:rFonts w:ascii="Times New Roman" w:hAnsi="Times New Roman" w:cs="Times New Roman"/>
          <w:sz w:val="24"/>
          <w:szCs w:val="24"/>
        </w:rPr>
        <w:t xml:space="preserve"> разрабатываемых администрацией Октябрьского сельского муниципального образования Республики Калмыкия;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2) информирование администрации Октябрьского сельского муниципального образования Республики Калмыкия о фактах нарушения правил пожарной безопасности; 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3) участие в деятельности добровольной пожарной охраны;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4) подготовка предложений по обеспечению пожарной безопасности в границах Октябрьского сельского муниципального образования Республики Калмыкия;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5) получение информации по вопросам обеспечения первичных мер пожарной безопасности;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 xml:space="preserve"> Приобретение и содержание в исправном состоянии первичных средств тушения пожара.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5. Участие граждан в деятельности добровольной пожарной охраны осуществляется в соответствии с Положением о добровольной пожарной охране, утверждаемым постановлением главы Октябрьского сельского муниципального образования Республики Калмыкия.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Октябрьского сельского муниципального образования Республики Калмыкия.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Подразделения добровольной пожарной охраны комплектуются добровольными пожарными.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Отбор граждан осуществляют: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-в добровольные пожарные Октябрьского сельского муниципального образования Республики Калмыкия-администрация Октябрьского сельского муниципального образования Республики Калмыкия;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-в добровольные пожарные объективного подразделения добровольной пожарной охраны-руководители организаций.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A35">
        <w:rPr>
          <w:rFonts w:ascii="Times New Roman" w:hAnsi="Times New Roman" w:cs="Times New Roman"/>
          <w:sz w:val="24"/>
          <w:szCs w:val="24"/>
        </w:rPr>
        <w:t>Добровольным пожарным могут предоставляться социальные гарантии, устанавливаемые администрацией Октябрьского сельского муниципального образования Республики Калмыкия и организациями.</w:t>
      </w:r>
    </w:p>
    <w:p w:rsidR="00294479" w:rsidRPr="000E2A35" w:rsidRDefault="00294479" w:rsidP="00294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9447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479"/>
    <w:rsid w:val="0029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44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9447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5526</Characters>
  <Application>Microsoft Office Word</Application>
  <DocSecurity>0</DocSecurity>
  <Lines>46</Lines>
  <Paragraphs>12</Paragraphs>
  <ScaleCrop>false</ScaleCrop>
  <Company>WareZ Provider 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2018-06-29T12:23:00Z</dcterms:created>
  <dcterms:modified xsi:type="dcterms:W3CDTF">2018-06-29T12:24:00Z</dcterms:modified>
</cp:coreProperties>
</file>