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F22CF9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Октябрьского 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>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Республики Калмыкия</w:t>
      </w:r>
    </w:p>
    <w:p w:rsidR="006A4B6C" w:rsidRPr="00F22CF9" w:rsidRDefault="0039429C">
      <w:pPr>
        <w:spacing w:line="100" w:lineRule="atLeas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</w:rPr>
        <w:t xml:space="preserve">                                                                </w:t>
      </w:r>
      <w:r w:rsidR="00F22CF9" w:rsidRPr="00F22C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пятого созыва</w:t>
      </w:r>
      <w:r w:rsidRPr="00F22C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F22CF9" w:rsidRDefault="00F22CF9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Pr="00576A86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 w:rsidRPr="00E77C4E">
        <w:rPr>
          <w:rFonts w:ascii="Times New Roman" w:hAnsi="Times New Roman"/>
          <w:color w:val="000000"/>
          <w:sz w:val="28"/>
        </w:rPr>
        <w:t>«</w:t>
      </w:r>
      <w:r w:rsidR="000718D4" w:rsidRPr="00E77C4E">
        <w:rPr>
          <w:rFonts w:ascii="Times New Roman" w:hAnsi="Times New Roman"/>
          <w:color w:val="000000"/>
          <w:sz w:val="28"/>
        </w:rPr>
        <w:t xml:space="preserve"> </w:t>
      </w:r>
      <w:r w:rsidR="00E77C4E">
        <w:rPr>
          <w:rFonts w:ascii="Times New Roman" w:hAnsi="Times New Roman"/>
          <w:color w:val="000000"/>
          <w:sz w:val="28"/>
        </w:rPr>
        <w:t>01</w:t>
      </w:r>
      <w:r w:rsidR="00FE2C50" w:rsidRPr="00E77C4E">
        <w:rPr>
          <w:rFonts w:ascii="Times New Roman" w:hAnsi="Times New Roman"/>
          <w:color w:val="000000"/>
          <w:sz w:val="28"/>
        </w:rPr>
        <w:t xml:space="preserve"> </w:t>
      </w:r>
      <w:r w:rsidRPr="00E77C4E">
        <w:rPr>
          <w:rFonts w:ascii="Times New Roman" w:hAnsi="Times New Roman"/>
          <w:color w:val="000000"/>
          <w:sz w:val="28"/>
        </w:rPr>
        <w:t xml:space="preserve">» </w:t>
      </w:r>
      <w:r w:rsidR="00E77C4E">
        <w:rPr>
          <w:rFonts w:ascii="Times New Roman" w:hAnsi="Times New Roman"/>
          <w:color w:val="000000"/>
          <w:sz w:val="28"/>
        </w:rPr>
        <w:t>октябр</w:t>
      </w:r>
      <w:r w:rsidR="00D476C0" w:rsidRPr="00E77C4E">
        <w:rPr>
          <w:rFonts w:ascii="Times New Roman" w:hAnsi="Times New Roman"/>
          <w:color w:val="000000"/>
          <w:sz w:val="28"/>
        </w:rPr>
        <w:t>я</w:t>
      </w:r>
      <w:r w:rsidR="00FE2C50" w:rsidRPr="00E77C4E">
        <w:rPr>
          <w:rFonts w:ascii="Times New Roman" w:hAnsi="Times New Roman"/>
          <w:color w:val="000000"/>
          <w:sz w:val="28"/>
        </w:rPr>
        <w:t xml:space="preserve"> </w:t>
      </w:r>
      <w:r w:rsidRPr="00E77C4E">
        <w:rPr>
          <w:rFonts w:ascii="Times New Roman" w:hAnsi="Times New Roman"/>
          <w:color w:val="000000"/>
          <w:sz w:val="28"/>
        </w:rPr>
        <w:t>20</w:t>
      </w:r>
      <w:r w:rsidR="00D476C0" w:rsidRPr="00E77C4E">
        <w:rPr>
          <w:rFonts w:ascii="Times New Roman" w:hAnsi="Times New Roman"/>
          <w:color w:val="000000"/>
          <w:sz w:val="28"/>
        </w:rPr>
        <w:t>20</w:t>
      </w:r>
      <w:r w:rsidR="00190516" w:rsidRPr="00E77C4E">
        <w:rPr>
          <w:rFonts w:ascii="Times New Roman" w:hAnsi="Times New Roman"/>
          <w:color w:val="000000"/>
          <w:sz w:val="28"/>
        </w:rPr>
        <w:t xml:space="preserve"> </w:t>
      </w:r>
      <w:r w:rsidR="0039429C" w:rsidRPr="00E77C4E">
        <w:rPr>
          <w:rFonts w:ascii="Times New Roman" w:hAnsi="Times New Roman"/>
          <w:color w:val="000000"/>
          <w:sz w:val="28"/>
        </w:rPr>
        <w:t>г.</w:t>
      </w:r>
      <w:r w:rsidR="0039429C">
        <w:rPr>
          <w:rFonts w:ascii="Times New Roman" w:hAnsi="Times New Roman"/>
          <w:color w:val="000000"/>
          <w:sz w:val="28"/>
        </w:rPr>
        <w:t xml:space="preserve"> </w:t>
      </w:r>
      <w:r w:rsidR="00D476C0"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330288">
        <w:rPr>
          <w:rFonts w:ascii="Times New Roman" w:hAnsi="Times New Roman"/>
          <w:color w:val="000000"/>
          <w:sz w:val="28"/>
        </w:rPr>
        <w:t>3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</w:t>
      </w:r>
      <w:r w:rsidR="00F22CF9">
        <w:rPr>
          <w:rFonts w:ascii="Times New Roman" w:hAnsi="Times New Roman"/>
          <w:color w:val="000000"/>
          <w:sz w:val="28"/>
        </w:rPr>
        <w:t xml:space="preserve"> </w:t>
      </w:r>
      <w:r w:rsidR="0039429C">
        <w:rPr>
          <w:rFonts w:ascii="Times New Roman" w:hAnsi="Times New Roman"/>
          <w:color w:val="000000"/>
          <w:sz w:val="28"/>
        </w:rPr>
        <w:t xml:space="preserve">п. </w:t>
      </w:r>
      <w:r w:rsidR="00F22CF9">
        <w:rPr>
          <w:rFonts w:ascii="Times New Roman" w:hAnsi="Times New Roman"/>
          <w:color w:val="000000"/>
          <w:sz w:val="28"/>
        </w:rPr>
        <w:t>Октябрьский</w:t>
      </w: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C72" w:rsidRPr="00C11C46" w:rsidRDefault="00C42C72" w:rsidP="00C42C7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«Об избрании Мандатной комиссии»</w:t>
            </w:r>
            <w:bookmarkStart w:id="0" w:name="_GoBack"/>
            <w:bookmarkEnd w:id="0"/>
          </w:p>
          <w:p w:rsidR="0039429C" w:rsidRDefault="0039429C" w:rsidP="002E02F7">
            <w:pPr>
              <w:spacing w:line="100" w:lineRule="atLeast"/>
              <w:rPr>
                <w:rFonts w:cs="Calibri"/>
              </w:rPr>
            </w:pP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39429C" w:rsidRDefault="00F22CF9">
      <w:pPr>
        <w:spacing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9429C"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 xml:space="preserve">Октябрьского </w:t>
      </w:r>
      <w:r w:rsidR="0039429C"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о:</w:t>
      </w:r>
    </w:p>
    <w:p w:rsidR="00C11C46" w:rsidRDefault="00C42C72" w:rsidP="00C42C72">
      <w:pPr>
        <w:pStyle w:val="ConsNonformat"/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Избрать</w:t>
      </w:r>
      <w:r w:rsidR="002E02F7">
        <w:rPr>
          <w:rFonts w:ascii="Times New Roman" w:hAnsi="Times New Roman"/>
          <w:sz w:val="28"/>
        </w:rPr>
        <w:t xml:space="preserve"> Мандатн</w:t>
      </w:r>
      <w:r>
        <w:rPr>
          <w:rFonts w:ascii="Times New Roman" w:hAnsi="Times New Roman"/>
          <w:sz w:val="28"/>
        </w:rPr>
        <w:t>ую</w:t>
      </w:r>
      <w:r w:rsidR="002E02F7">
        <w:rPr>
          <w:rFonts w:ascii="Times New Roman" w:hAnsi="Times New Roman"/>
          <w:sz w:val="28"/>
        </w:rPr>
        <w:t xml:space="preserve"> комисси</w:t>
      </w:r>
      <w:r>
        <w:rPr>
          <w:rFonts w:ascii="Times New Roman" w:hAnsi="Times New Roman"/>
          <w:sz w:val="28"/>
        </w:rPr>
        <w:t>ю в составе трех человек.</w:t>
      </w:r>
    </w:p>
    <w:p w:rsidR="00DD333D" w:rsidRDefault="00C42C72" w:rsidP="00C42C72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Избраны депутаты:</w:t>
      </w:r>
    </w:p>
    <w:p w:rsidR="00C42C72" w:rsidRPr="00C11C46" w:rsidRDefault="00F22CF9" w:rsidP="00F22CF9">
      <w:pPr>
        <w:pStyle w:val="ConsNonformat"/>
        <w:widowControl/>
        <w:spacing w:line="276" w:lineRule="auto"/>
        <w:ind w:left="7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1) </w:t>
      </w:r>
      <w:proofErr w:type="spellStart"/>
      <w:r w:rsidR="009E7868">
        <w:rPr>
          <w:rFonts w:ascii="Times New Roman" w:hAnsi="Times New Roman"/>
          <w:sz w:val="28"/>
          <w:szCs w:val="28"/>
          <w:lang w:eastAsia="zh-CN"/>
        </w:rPr>
        <w:t>Джамалханов</w:t>
      </w:r>
      <w:proofErr w:type="spellEnd"/>
      <w:r w:rsidR="009E7868">
        <w:rPr>
          <w:rFonts w:ascii="Times New Roman" w:hAnsi="Times New Roman"/>
          <w:sz w:val="28"/>
          <w:szCs w:val="28"/>
          <w:lang w:eastAsia="zh-CN"/>
        </w:rPr>
        <w:t xml:space="preserve"> М.Я.</w:t>
      </w:r>
    </w:p>
    <w:p w:rsidR="00C42C72" w:rsidRDefault="00F22CF9" w:rsidP="00F22CF9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2) </w:t>
      </w:r>
      <w:r w:rsidR="009E7868">
        <w:rPr>
          <w:rFonts w:ascii="Times New Roman" w:hAnsi="Times New Roman"/>
          <w:sz w:val="28"/>
        </w:rPr>
        <w:t>Курбанов И.В.</w:t>
      </w:r>
    </w:p>
    <w:p w:rsidR="009E7868" w:rsidRPr="009E7868" w:rsidRDefault="00F22CF9" w:rsidP="00F22CF9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3) </w:t>
      </w:r>
      <w:r w:rsidR="009E7868">
        <w:rPr>
          <w:rFonts w:ascii="Times New Roman" w:hAnsi="Times New Roman"/>
          <w:sz w:val="28"/>
        </w:rPr>
        <w:t>Фидий В.Д.</w:t>
      </w:r>
    </w:p>
    <w:p w:rsidR="00C42C72" w:rsidRDefault="00C42C72" w:rsidP="00C42C72">
      <w:pPr>
        <w:tabs>
          <w:tab w:val="left" w:pos="0"/>
        </w:tabs>
        <w:ind w:left="75"/>
        <w:jc w:val="both"/>
        <w:rPr>
          <w:rFonts w:ascii="Times New Roman" w:hAnsi="Times New Roman"/>
          <w:sz w:val="28"/>
        </w:rPr>
      </w:pPr>
    </w:p>
    <w:p w:rsidR="0039429C" w:rsidRPr="00C42C72" w:rsidRDefault="00C42C72" w:rsidP="00C42C72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C42C72">
        <w:rPr>
          <w:rFonts w:ascii="Times New Roman" w:hAnsi="Times New Roman"/>
          <w:sz w:val="28"/>
        </w:rPr>
        <w:t xml:space="preserve"> </w:t>
      </w:r>
      <w:r w:rsidR="0039429C" w:rsidRPr="00C42C72">
        <w:rPr>
          <w:rFonts w:ascii="Times New Roman" w:hAnsi="Times New Roman"/>
          <w:sz w:val="28"/>
        </w:rPr>
        <w:t xml:space="preserve">Настоящее </w:t>
      </w:r>
      <w:r w:rsidR="003921DB" w:rsidRPr="00C42C72">
        <w:rPr>
          <w:rFonts w:ascii="Times New Roman" w:hAnsi="Times New Roman"/>
          <w:sz w:val="28"/>
        </w:rPr>
        <w:t>р</w:t>
      </w:r>
      <w:r w:rsidR="0039429C" w:rsidRPr="00C42C72">
        <w:rPr>
          <w:rFonts w:ascii="Times New Roman" w:hAnsi="Times New Roman"/>
          <w:sz w:val="28"/>
        </w:rPr>
        <w:t>ешение вступает в силу с</w:t>
      </w:r>
      <w:r w:rsidR="006A4B6C" w:rsidRPr="00C42C72">
        <w:rPr>
          <w:rFonts w:ascii="Times New Roman" w:hAnsi="Times New Roman"/>
          <w:sz w:val="28"/>
        </w:rPr>
        <w:t>о дня его принятия.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330288" w:rsidRPr="00EC533D" w:rsidRDefault="00330288" w:rsidP="00330288">
      <w:pPr>
        <w:spacing w:line="100" w:lineRule="atLeast"/>
        <w:rPr>
          <w:rFonts w:ascii="Times New Roman" w:hAnsi="Times New Roman"/>
          <w:sz w:val="28"/>
          <w:shd w:val="clear" w:color="auto" w:fill="FFFFFF"/>
        </w:rPr>
      </w:pPr>
      <w:r w:rsidRPr="00EC533D">
        <w:rPr>
          <w:rFonts w:ascii="Times New Roman" w:hAnsi="Times New Roman"/>
          <w:sz w:val="28"/>
        </w:rPr>
        <w:t xml:space="preserve">           Председательствующий                ____________      </w:t>
      </w:r>
      <w:r w:rsidR="00F22CF9">
        <w:rPr>
          <w:rFonts w:ascii="Times New Roman" w:hAnsi="Times New Roman"/>
          <w:sz w:val="28"/>
        </w:rPr>
        <w:t>Л.П. Алювинова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sectPr w:rsidR="0039429C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8AB40FB"/>
    <w:multiLevelType w:val="hybridMultilevel"/>
    <w:tmpl w:val="35C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65FA"/>
    <w:multiLevelType w:val="hybridMultilevel"/>
    <w:tmpl w:val="133EB6CC"/>
    <w:lvl w:ilvl="0" w:tplc="6EF2BC1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5D74D4"/>
    <w:multiLevelType w:val="hybridMultilevel"/>
    <w:tmpl w:val="F0660BBC"/>
    <w:lvl w:ilvl="0" w:tplc="7D08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429C"/>
    <w:rsid w:val="00002242"/>
    <w:rsid w:val="000718D4"/>
    <w:rsid w:val="0008603D"/>
    <w:rsid w:val="000E58D2"/>
    <w:rsid w:val="000F21C6"/>
    <w:rsid w:val="00122824"/>
    <w:rsid w:val="001362DC"/>
    <w:rsid w:val="00147EB3"/>
    <w:rsid w:val="00173D32"/>
    <w:rsid w:val="00190516"/>
    <w:rsid w:val="001B6BA0"/>
    <w:rsid w:val="001D6E80"/>
    <w:rsid w:val="001E7D31"/>
    <w:rsid w:val="00252B39"/>
    <w:rsid w:val="00253025"/>
    <w:rsid w:val="002A7675"/>
    <w:rsid w:val="002D29CC"/>
    <w:rsid w:val="002E02F7"/>
    <w:rsid w:val="00330288"/>
    <w:rsid w:val="003624BD"/>
    <w:rsid w:val="003737A5"/>
    <w:rsid w:val="003921DB"/>
    <w:rsid w:val="0039429C"/>
    <w:rsid w:val="00405CE9"/>
    <w:rsid w:val="0041225F"/>
    <w:rsid w:val="00472251"/>
    <w:rsid w:val="004C756B"/>
    <w:rsid w:val="00524D84"/>
    <w:rsid w:val="0054252D"/>
    <w:rsid w:val="005708C1"/>
    <w:rsid w:val="00576A86"/>
    <w:rsid w:val="00582DFA"/>
    <w:rsid w:val="005A30E5"/>
    <w:rsid w:val="005E3226"/>
    <w:rsid w:val="005F0298"/>
    <w:rsid w:val="006815AF"/>
    <w:rsid w:val="006904F2"/>
    <w:rsid w:val="006A4B6C"/>
    <w:rsid w:val="007477B3"/>
    <w:rsid w:val="007E5F14"/>
    <w:rsid w:val="00810AB8"/>
    <w:rsid w:val="00864162"/>
    <w:rsid w:val="00897905"/>
    <w:rsid w:val="00910033"/>
    <w:rsid w:val="00963DDD"/>
    <w:rsid w:val="009E7868"/>
    <w:rsid w:val="00A7212A"/>
    <w:rsid w:val="00A80316"/>
    <w:rsid w:val="00AB4EC3"/>
    <w:rsid w:val="00AC72C1"/>
    <w:rsid w:val="00B76835"/>
    <w:rsid w:val="00C0645B"/>
    <w:rsid w:val="00C11C46"/>
    <w:rsid w:val="00C144D7"/>
    <w:rsid w:val="00C222FD"/>
    <w:rsid w:val="00C42C72"/>
    <w:rsid w:val="00CA2256"/>
    <w:rsid w:val="00CA6979"/>
    <w:rsid w:val="00D476C0"/>
    <w:rsid w:val="00DA3649"/>
    <w:rsid w:val="00DD333D"/>
    <w:rsid w:val="00E639A5"/>
    <w:rsid w:val="00E77C4E"/>
    <w:rsid w:val="00EA5845"/>
    <w:rsid w:val="00EC3FE2"/>
    <w:rsid w:val="00F22CF9"/>
    <w:rsid w:val="00F40BF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www.PHILka.RU</cp:lastModifiedBy>
  <cp:revision>12</cp:revision>
  <cp:lastPrinted>2020-09-26T07:50:00Z</cp:lastPrinted>
  <dcterms:created xsi:type="dcterms:W3CDTF">2020-09-25T16:21:00Z</dcterms:created>
  <dcterms:modified xsi:type="dcterms:W3CDTF">2020-10-25T13:37:00Z</dcterms:modified>
</cp:coreProperties>
</file>