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D" w:rsidRDefault="00F10ADD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</w:p>
    <w:tbl>
      <w:tblPr>
        <w:tblpPr w:leftFromText="180" w:rightFromText="180" w:horzAnchor="margin" w:tblpXSpec="center" w:tblpY="-302"/>
        <w:tblW w:w="10774" w:type="dxa"/>
        <w:tblLayout w:type="fixed"/>
        <w:tblLook w:val="0000"/>
      </w:tblPr>
      <w:tblGrid>
        <w:gridCol w:w="4536"/>
        <w:gridCol w:w="2269"/>
        <w:gridCol w:w="3969"/>
      </w:tblGrid>
      <w:tr w:rsidR="00775291" w:rsidRPr="00775291" w:rsidTr="008B7AEF">
        <w:trPr>
          <w:trHeight w:val="1068"/>
        </w:trPr>
        <w:tc>
          <w:tcPr>
            <w:tcW w:w="4536" w:type="dxa"/>
            <w:shd w:val="clear" w:color="auto" w:fill="auto"/>
            <w:vAlign w:val="center"/>
          </w:tcPr>
          <w:p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  <w:r w:rsidRPr="00775291">
              <w:rPr>
                <w:b/>
                <w:bCs/>
                <w:sz w:val="24"/>
                <w:szCs w:val="24"/>
              </w:rPr>
              <w:t xml:space="preserve">          ХАЛЬМГ </w:t>
            </w:r>
            <w:proofErr w:type="spellStart"/>
            <w:r w:rsidRPr="00775291">
              <w:rPr>
                <w:b/>
                <w:bCs/>
                <w:sz w:val="24"/>
                <w:szCs w:val="24"/>
              </w:rPr>
              <w:t>ТАН</w:t>
            </w:r>
            <w:proofErr w:type="gramStart"/>
            <w:r w:rsidRPr="00775291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775291">
              <w:rPr>
                <w:b/>
                <w:bCs/>
                <w:sz w:val="24"/>
                <w:szCs w:val="24"/>
              </w:rPr>
              <w:t>ЧИН</w:t>
            </w:r>
            <w:proofErr w:type="spellEnd"/>
          </w:p>
          <w:p w:rsidR="00775291" w:rsidRPr="00775291" w:rsidRDefault="00775291" w:rsidP="00775291">
            <w:pPr>
              <w:keepNext/>
              <w:widowControl/>
              <w:autoSpaceDE/>
              <w:autoSpaceDN/>
              <w:adjustRightInd/>
              <w:ind w:left="68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75291">
              <w:rPr>
                <w:b/>
                <w:bCs/>
                <w:sz w:val="24"/>
                <w:szCs w:val="24"/>
              </w:rPr>
              <w:t>ОКТЯБРЬСК СЕЛЯНА                     МУНИЦИПАЛИН</w:t>
            </w:r>
          </w:p>
          <w:p w:rsidR="00775291" w:rsidRPr="00775291" w:rsidRDefault="00775291" w:rsidP="00775291">
            <w:pPr>
              <w:keepNext/>
              <w:widowControl/>
              <w:autoSpaceDE/>
              <w:autoSpaceDN/>
              <w:adjustRightInd/>
              <w:ind w:left="686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5291">
              <w:rPr>
                <w:b/>
                <w:bCs/>
                <w:sz w:val="24"/>
                <w:szCs w:val="24"/>
              </w:rPr>
              <w:t>БУРДƏЦИН АХЛАЧ</w:t>
            </w:r>
          </w:p>
        </w:tc>
        <w:tc>
          <w:tcPr>
            <w:tcW w:w="2269" w:type="dxa"/>
            <w:vAlign w:val="center"/>
          </w:tcPr>
          <w:p w:rsidR="00775291" w:rsidRPr="00775291" w:rsidRDefault="00775291" w:rsidP="00775291">
            <w:pPr>
              <w:rPr>
                <w:rFonts w:ascii="Tahoma" w:hAnsi="Tahoma" w:cs="Tahoma"/>
                <w:sz w:val="18"/>
                <w:szCs w:val="18"/>
              </w:rPr>
            </w:pPr>
            <w:r w:rsidRPr="0077529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759884" cy="836502"/>
                  <wp:effectExtent l="19050" t="0" r="2116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72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291" w:rsidRPr="00775291" w:rsidRDefault="00775291" w:rsidP="007752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ОКТЯБРЬСКОЕ СЕЛЬСКОЕ МУНИЦИПАЛЬНОЕ ОБРАЗОВАНИЕ</w:t>
            </w:r>
          </w:p>
          <w:p w:rsidR="00775291" w:rsidRPr="00775291" w:rsidRDefault="00775291" w:rsidP="007752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5291">
              <w:rPr>
                <w:b/>
                <w:bCs/>
                <w:sz w:val="24"/>
                <w:szCs w:val="24"/>
              </w:rPr>
              <w:t>РЕСПУБЛИКИ КАЛМЫКИЯ</w:t>
            </w:r>
          </w:p>
        </w:tc>
      </w:tr>
    </w:tbl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:rsidR="00F10ADD" w:rsidRDefault="004600B7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w:pict>
          <v:line id="Line 7" o:spid="_x0000_s1026" style="position:absolute;z-index:251657728;visibility:visible;mso-position-horizontal-relative:margin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7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4eQ2d640oIWKqtDbXRk3o1G02/O6T0siVqzyPDt7OBtCxkJO9SwsYZwN/1XzSDGHLwOrbp&#10;1NguQEID0Cmqcb6pwU8eUTic5rNJ/gCi0cGXkHJINNb5z1x3KBgVlsA5ApPjxvlAhJRDSLhH6bWQ&#10;MootFeorXEwe8zRmOC0FC94Q5+x+t5QWHUmYl/jFssBzH2b1QbGI1nLCVlfbEyEvNtwuVcCDWoDP&#10;1boMxI+n9Gk1W82KUZFPV6MirevRp/WyGE3X2eOkfqiXyzr7GahlRdkKxrgK7IbhzIq/E//6TC5j&#10;dRvPWx+S9+ixYUB2+EfSUcyg32USdpqdt3YQGeYxBl/fThj4+z3Y9y988QsAAP//AwBQSwMEFAAG&#10;AAgAAAAhAO7WA0HgAAAACwEAAA8AAABkcnMvZG93bnJldi54bWxMj0FLw0AQhe+C/2EZwVu7qY1F&#10;YzZFBAkKRVql6m2bHZOQ3dmQ3bbx3zuKoLeZeY8338uXo7PigENoPSmYTRMQSJU3LdUKXp7vJ1cg&#10;QtRktPWECj4xwLI4Pcl1ZvyR1njYxFpwCIVMK2hi7DMpQ9Wg02HqeyTWPvzgdOR1qKUZ9JHDnZUX&#10;SbKQTrfEHxrd412DVbfZOwXbcl2+28e3Ln1YPW1fy86aajVT6vxsvL0BEXGMf2b4xmd0KJhp5/dk&#10;grAKJul8ztafgTuw4zpdXILY/V5kkcv/HYovAAAA//8DAFBLAQItABQABgAIAAAAIQC2gziS/gAA&#10;AOEBAAATAAAAAAAAAAAAAAAAAAAAAABbQ29udGVudF9UeXBlc10ueG1sUEsBAi0AFAAGAAgAAAAh&#10;ADj9If/WAAAAlAEAAAsAAAAAAAAAAAAAAAAALwEAAF9yZWxzLy5yZWxzUEsBAi0AFAAGAAgAAAAh&#10;AFoTdnsTAgAAKQQAAA4AAAAAAAAAAAAAAAAALgIAAGRycy9lMm9Eb2MueG1sUEsBAi0AFAAGAAgA&#10;AAAhAO7WA0HgAAAACwEAAA8AAAAAAAAAAAAAAAAAbQQAAGRycy9kb3ducmV2LnhtbFBLBQYAAAAA&#10;BAAEAPMAAAB6BQAAAAA=&#10;" strokeweight="3.6pt">
            <w10:wrap anchorx="margin"/>
          </v:line>
        </w:pict>
      </w:r>
    </w:p>
    <w:p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ПОСТАНОВЛЕНИЕ</w:t>
      </w:r>
    </w:p>
    <w:p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CA35ED">
        <w:rPr>
          <w:b/>
          <w:bCs/>
          <w:noProof/>
          <w:sz w:val="24"/>
          <w:szCs w:val="28"/>
        </w:rPr>
        <w:t>11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CA35ED">
        <w:rPr>
          <w:b/>
          <w:bCs/>
          <w:noProof/>
          <w:sz w:val="24"/>
          <w:szCs w:val="28"/>
        </w:rPr>
        <w:t xml:space="preserve">декабря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D721F6">
        <w:rPr>
          <w:b/>
          <w:bCs/>
          <w:noProof/>
          <w:sz w:val="24"/>
          <w:szCs w:val="28"/>
        </w:rPr>
        <w:t>3</w:t>
      </w:r>
      <w:r w:rsidRPr="008C5CE1">
        <w:rPr>
          <w:b/>
          <w:bCs/>
          <w:sz w:val="24"/>
          <w:szCs w:val="28"/>
        </w:rPr>
        <w:t xml:space="preserve">г.                  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CA35ED">
        <w:rPr>
          <w:rFonts w:ascii="Times New Roman CYR" w:hAnsi="Times New Roman CYR" w:cs="Times New Roman CYR"/>
          <w:b/>
          <w:bCs/>
          <w:sz w:val="26"/>
          <w:szCs w:val="28"/>
        </w:rPr>
        <w:t>27</w:t>
      </w:r>
      <w:r w:rsidR="0077529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</w:t>
      </w:r>
      <w:r w:rsidR="00CA35ED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                  </w:t>
      </w:r>
      <w:r w:rsidR="00775291">
        <w:rPr>
          <w:rFonts w:ascii="Times New Roman CYR" w:hAnsi="Times New Roman CYR" w:cs="Times New Roman CYR"/>
          <w:b/>
          <w:bCs/>
          <w:sz w:val="26"/>
          <w:szCs w:val="28"/>
        </w:rPr>
        <w:t xml:space="preserve"> п. </w:t>
      </w:r>
      <w:proofErr w:type="gramStart"/>
      <w:r w:rsidR="00775291">
        <w:rPr>
          <w:rFonts w:ascii="Times New Roman CYR" w:hAnsi="Times New Roman CYR" w:cs="Times New Roman CYR"/>
          <w:b/>
          <w:bCs/>
          <w:sz w:val="26"/>
          <w:szCs w:val="28"/>
        </w:rPr>
        <w:t>Октябрьский</w:t>
      </w:r>
      <w:proofErr w:type="gramEnd"/>
    </w:p>
    <w:p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6E1D48" w:rsidRPr="006E1D48" w:rsidRDefault="006E1D48" w:rsidP="006E1D48">
      <w:pPr>
        <w:jc w:val="center"/>
        <w:rPr>
          <w:sz w:val="24"/>
          <w:szCs w:val="24"/>
        </w:rPr>
      </w:pPr>
      <w:r w:rsidRPr="006E1D48">
        <w:rPr>
          <w:sz w:val="24"/>
          <w:szCs w:val="24"/>
        </w:rPr>
        <w:t>Об утверждении Программы профилактики рисков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sz w:val="24"/>
          <w:szCs w:val="24"/>
        </w:rPr>
        <w:t>причинения вреда</w:t>
      </w:r>
      <w:r w:rsidRPr="006E1D48">
        <w:rPr>
          <w:color w:val="000000"/>
          <w:sz w:val="24"/>
          <w:szCs w:val="24"/>
          <w:lang w:bidi="ru-RU"/>
        </w:rPr>
        <w:t xml:space="preserve"> (ущерба) охраняемым законом ценностям  </w:t>
      </w:r>
      <w:r w:rsidRPr="006E1D48">
        <w:rPr>
          <w:sz w:val="24"/>
          <w:szCs w:val="24"/>
        </w:rPr>
        <w:t>при осуществлении муниципального жилищного контроля</w:t>
      </w:r>
      <w:r w:rsidR="00CA35ED">
        <w:rPr>
          <w:sz w:val="24"/>
          <w:szCs w:val="24"/>
        </w:rPr>
        <w:t xml:space="preserve"> </w:t>
      </w:r>
      <w:r w:rsidR="00775291">
        <w:rPr>
          <w:color w:val="000000"/>
          <w:sz w:val="24"/>
          <w:szCs w:val="22"/>
          <w:lang w:bidi="ru-RU"/>
        </w:rPr>
        <w:t>на территории Октябрьского</w:t>
      </w:r>
      <w:r w:rsidR="00CA35ED">
        <w:rPr>
          <w:color w:val="000000"/>
          <w:sz w:val="24"/>
          <w:szCs w:val="22"/>
          <w:lang w:bidi="ru-RU"/>
        </w:rPr>
        <w:t xml:space="preserve"> </w:t>
      </w:r>
      <w:r w:rsidRPr="006E1D48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  на 202</w:t>
      </w:r>
      <w:r w:rsidR="00CA35ED">
        <w:rPr>
          <w:color w:val="000000"/>
          <w:sz w:val="24"/>
          <w:szCs w:val="24"/>
          <w:lang w:bidi="ru-RU"/>
        </w:rPr>
        <w:t>4</w:t>
      </w:r>
      <w:r w:rsidRPr="006E1D48">
        <w:rPr>
          <w:sz w:val="24"/>
          <w:szCs w:val="24"/>
          <w:lang w:bidi="ru-RU"/>
        </w:rPr>
        <w:t xml:space="preserve"> год</w:t>
      </w:r>
    </w:p>
    <w:p w:rsidR="006E1D48" w:rsidRPr="006E1D48" w:rsidRDefault="006E1D48" w:rsidP="006E1D48">
      <w:pPr>
        <w:jc w:val="center"/>
        <w:rPr>
          <w:sz w:val="24"/>
          <w:szCs w:val="24"/>
        </w:rPr>
      </w:pPr>
    </w:p>
    <w:p w:rsidR="006E1D48" w:rsidRPr="006E1D48" w:rsidRDefault="006E1D48" w:rsidP="006E1D48">
      <w:pPr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</w:t>
      </w:r>
      <w:proofErr w:type="gramStart"/>
      <w:r w:rsidRPr="006E1D48">
        <w:rPr>
          <w:sz w:val="24"/>
          <w:szCs w:val="24"/>
        </w:rPr>
        <w:t>,</w:t>
      </w:r>
      <w:r w:rsidRPr="006E1D48">
        <w:rPr>
          <w:sz w:val="24"/>
          <w:szCs w:val="24"/>
          <w:shd w:val="clear" w:color="auto" w:fill="FFFFFF"/>
        </w:rPr>
        <w:t>П</w:t>
      </w:r>
      <w:proofErr w:type="gramEnd"/>
      <w:r w:rsidRPr="006E1D48">
        <w:rPr>
          <w:sz w:val="24"/>
          <w:szCs w:val="24"/>
          <w:shd w:val="clear" w:color="auto" w:fill="FFFFFF"/>
        </w:rPr>
        <w:t>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E1D48">
        <w:rPr>
          <w:sz w:val="24"/>
          <w:szCs w:val="24"/>
        </w:rPr>
        <w:t>, руко</w:t>
      </w:r>
      <w:r w:rsidR="00775291">
        <w:rPr>
          <w:sz w:val="24"/>
          <w:szCs w:val="24"/>
        </w:rPr>
        <w:t>водствуясь Уставом Октябрьского</w:t>
      </w:r>
      <w:r w:rsidRPr="006E1D48">
        <w:rPr>
          <w:sz w:val="24"/>
          <w:szCs w:val="24"/>
        </w:rPr>
        <w:t xml:space="preserve"> сельского муниципального образования Республики Калмыкия, администрация </w:t>
      </w:r>
      <w:r w:rsidR="00CA35ED">
        <w:rPr>
          <w:sz w:val="24"/>
          <w:szCs w:val="24"/>
        </w:rPr>
        <w:t xml:space="preserve">Октябрьского </w:t>
      </w:r>
      <w:r w:rsidRPr="006E1D48">
        <w:rPr>
          <w:sz w:val="24"/>
          <w:szCs w:val="24"/>
        </w:rPr>
        <w:t>сельского муниципального образования Республики Калмыкия</w:t>
      </w:r>
    </w:p>
    <w:p w:rsidR="006E1D48" w:rsidRPr="006E1D48" w:rsidRDefault="006E1D48" w:rsidP="006E1D48">
      <w:pPr>
        <w:ind w:firstLine="567"/>
        <w:jc w:val="both"/>
        <w:rPr>
          <w:sz w:val="24"/>
          <w:szCs w:val="24"/>
        </w:rPr>
      </w:pPr>
    </w:p>
    <w:p w:rsidR="006E1D48" w:rsidRPr="006E1D48" w:rsidRDefault="006E1D48" w:rsidP="006E1D48">
      <w:pPr>
        <w:ind w:firstLine="567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 xml:space="preserve">                                                      постановляет:</w:t>
      </w:r>
    </w:p>
    <w:p w:rsidR="006E1D48" w:rsidRPr="006E1D48" w:rsidRDefault="006E1D48" w:rsidP="006E1D48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6E1D48" w:rsidRPr="006E1D48" w:rsidRDefault="006E1D48" w:rsidP="006E1D48">
      <w:pPr>
        <w:tabs>
          <w:tab w:val="left" w:pos="851"/>
        </w:tabs>
        <w:autoSpaceDE/>
        <w:autoSpaceDN/>
        <w:adjustRightInd/>
        <w:ind w:firstLine="851"/>
        <w:jc w:val="both"/>
        <w:rPr>
          <w:sz w:val="24"/>
          <w:szCs w:val="24"/>
          <w:shd w:val="clear" w:color="auto" w:fill="FFFFFF"/>
        </w:rPr>
      </w:pPr>
      <w:r w:rsidRPr="006E1D48">
        <w:rPr>
          <w:sz w:val="24"/>
          <w:szCs w:val="24"/>
          <w:shd w:val="clear" w:color="auto" w:fill="FFFFFF"/>
        </w:rPr>
        <w:t xml:space="preserve">1.Утвердить Программу профилактики рисков причинения вреда охраняемым законом ценностям при осуществлении муниципального жилищного контроля </w:t>
      </w:r>
      <w:r w:rsidR="00775291">
        <w:rPr>
          <w:color w:val="000000"/>
          <w:sz w:val="24"/>
          <w:szCs w:val="22"/>
          <w:shd w:val="clear" w:color="auto" w:fill="FFFFFF"/>
          <w:lang w:bidi="ru-RU"/>
        </w:rPr>
        <w:t>на территории Октябрьского</w:t>
      </w:r>
      <w:r w:rsidR="00CA35ED">
        <w:rPr>
          <w:color w:val="000000"/>
          <w:sz w:val="24"/>
          <w:szCs w:val="22"/>
          <w:shd w:val="clear" w:color="auto" w:fill="FFFFFF"/>
          <w:lang w:bidi="ru-RU"/>
        </w:rPr>
        <w:t xml:space="preserve"> </w:t>
      </w:r>
      <w:r w:rsidRPr="006E1D48">
        <w:rPr>
          <w:color w:val="000000"/>
          <w:sz w:val="24"/>
          <w:szCs w:val="24"/>
          <w:shd w:val="clear" w:color="auto" w:fill="FFFFFF"/>
          <w:lang w:bidi="ru-RU"/>
        </w:rPr>
        <w:t>сельского муниципального образования</w:t>
      </w:r>
      <w:r w:rsidR="00CA35ED">
        <w:rPr>
          <w:sz w:val="24"/>
          <w:szCs w:val="24"/>
          <w:shd w:val="clear" w:color="auto" w:fill="FFFFFF"/>
        </w:rPr>
        <w:t xml:space="preserve"> Республики Калмыкия на 2023</w:t>
      </w:r>
      <w:r w:rsidRPr="006E1D48">
        <w:rPr>
          <w:sz w:val="24"/>
          <w:szCs w:val="24"/>
          <w:shd w:val="clear" w:color="auto" w:fill="FFFFFF"/>
        </w:rPr>
        <w:t xml:space="preserve"> год (приложение 1).</w:t>
      </w:r>
    </w:p>
    <w:p w:rsidR="006E1D48" w:rsidRPr="006E1D48" w:rsidRDefault="006E1D48" w:rsidP="006E1D48">
      <w:pPr>
        <w:widowControl/>
        <w:tabs>
          <w:tab w:val="left" w:pos="567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2.Настоящее постановление разместить на официальном сайте </w:t>
      </w:r>
      <w:r w:rsidR="00775291">
        <w:rPr>
          <w:sz w:val="24"/>
          <w:szCs w:val="24"/>
        </w:rPr>
        <w:t>Октябрьского</w:t>
      </w:r>
      <w:r w:rsidR="00CA35ED">
        <w:rPr>
          <w:sz w:val="24"/>
          <w:szCs w:val="24"/>
        </w:rPr>
        <w:t xml:space="preserve"> сельского муниципального образования Республики Калмыкия  </w:t>
      </w:r>
      <w:r w:rsidRPr="006E1D48">
        <w:rPr>
          <w:sz w:val="24"/>
          <w:szCs w:val="24"/>
        </w:rPr>
        <w:t xml:space="preserve">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:rsidR="006E1D48" w:rsidRPr="006E1D48" w:rsidRDefault="006E1D48" w:rsidP="006E1D48">
      <w:pPr>
        <w:widowControl/>
        <w:tabs>
          <w:tab w:val="left" w:pos="426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3.Настоящее постановление вступает в силу со дня его официального опубликования. </w:t>
      </w:r>
    </w:p>
    <w:p w:rsidR="006E1D48" w:rsidRPr="006E1D48" w:rsidRDefault="006E1D48" w:rsidP="006E1D48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4.</w:t>
      </w:r>
      <w:proofErr w:type="gramStart"/>
      <w:r w:rsidRPr="006E1D48">
        <w:rPr>
          <w:sz w:val="24"/>
          <w:szCs w:val="24"/>
        </w:rPr>
        <w:t>Контроль за</w:t>
      </w:r>
      <w:proofErr w:type="gramEnd"/>
      <w:r w:rsidRPr="006E1D4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E1D48" w:rsidRPr="006E1D48" w:rsidRDefault="006E1D48" w:rsidP="006E1D48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</w:p>
    <w:p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6E1D48" w:rsidRPr="006E1D48" w:rsidRDefault="00775291" w:rsidP="006E1D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gramStart"/>
      <w:r>
        <w:rPr>
          <w:sz w:val="24"/>
          <w:szCs w:val="24"/>
        </w:rPr>
        <w:t>Октябрьского</w:t>
      </w:r>
      <w:proofErr w:type="gramEnd"/>
      <w:r w:rsidR="006E1D48" w:rsidRPr="006E1D48">
        <w:rPr>
          <w:sz w:val="24"/>
          <w:szCs w:val="24"/>
        </w:rPr>
        <w:t xml:space="preserve"> сельского</w:t>
      </w:r>
    </w:p>
    <w:p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>муниципального образования</w:t>
      </w:r>
    </w:p>
    <w:p w:rsidR="006E1D48" w:rsidRDefault="006E1D48" w:rsidP="006E1D48">
      <w:pPr>
        <w:spacing w:line="276" w:lineRule="auto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Республики Калмыкия (ахлачи)                                         </w:t>
      </w:r>
      <w:r w:rsidR="00775291">
        <w:rPr>
          <w:sz w:val="24"/>
          <w:szCs w:val="24"/>
        </w:rPr>
        <w:t xml:space="preserve">         В.О. Убушиев</w:t>
      </w:r>
    </w:p>
    <w:p w:rsidR="00775291" w:rsidRPr="006E1D48" w:rsidRDefault="00775291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5D3FE1" w:rsidRDefault="005D3FE1" w:rsidP="006E1D48">
      <w:pPr>
        <w:spacing w:line="276" w:lineRule="auto"/>
        <w:jc w:val="both"/>
        <w:rPr>
          <w:sz w:val="24"/>
          <w:szCs w:val="24"/>
        </w:rPr>
      </w:pPr>
    </w:p>
    <w:p w:rsidR="005D3FE1" w:rsidRPr="006E1D48" w:rsidRDefault="005D3FE1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ind w:left="7200" w:firstLine="720"/>
        <w:jc w:val="right"/>
        <w:rPr>
          <w:sz w:val="22"/>
          <w:szCs w:val="22"/>
        </w:rPr>
      </w:pPr>
      <w:r w:rsidRPr="006E1D48">
        <w:rPr>
          <w:sz w:val="22"/>
          <w:szCs w:val="22"/>
        </w:rPr>
        <w:lastRenderedPageBreak/>
        <w:t>Приложение</w:t>
      </w:r>
    </w:p>
    <w:p w:rsidR="006E1D48" w:rsidRPr="006E1D48" w:rsidRDefault="00775291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:rsidR="006E1D48" w:rsidRPr="006E1D48" w:rsidRDefault="00775291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>Октябрь</w:t>
      </w:r>
      <w:r w:rsidR="006E1D48" w:rsidRPr="006E1D48">
        <w:rPr>
          <w:sz w:val="22"/>
          <w:szCs w:val="22"/>
        </w:rPr>
        <w:t>ского сельского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муниципального образования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Республики Калмыкия</w:t>
      </w:r>
    </w:p>
    <w:p w:rsidR="006E1D48" w:rsidRPr="006E1D48" w:rsidRDefault="00F40078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A35ED">
        <w:rPr>
          <w:sz w:val="22"/>
          <w:szCs w:val="22"/>
        </w:rPr>
        <w:t>11.12</w:t>
      </w:r>
      <w:r w:rsidR="006E1D48" w:rsidRPr="006E1D48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="006E1D48" w:rsidRPr="006E1D48">
        <w:rPr>
          <w:sz w:val="22"/>
          <w:szCs w:val="22"/>
        </w:rPr>
        <w:t xml:space="preserve"> г.  № </w:t>
      </w:r>
      <w:r w:rsidR="00CA35ED">
        <w:rPr>
          <w:sz w:val="22"/>
          <w:szCs w:val="22"/>
        </w:rPr>
        <w:t>27</w:t>
      </w:r>
    </w:p>
    <w:p w:rsidR="006E1D48" w:rsidRPr="006E1D48" w:rsidRDefault="006E1D48" w:rsidP="006E1D48">
      <w:pPr>
        <w:jc w:val="right"/>
        <w:rPr>
          <w:sz w:val="24"/>
          <w:szCs w:val="24"/>
        </w:rPr>
      </w:pPr>
    </w:p>
    <w:p w:rsidR="006E1D48" w:rsidRPr="006E1D48" w:rsidRDefault="006E1D48" w:rsidP="006E1D48">
      <w:pPr>
        <w:jc w:val="center"/>
        <w:rPr>
          <w:b/>
          <w:color w:val="000000"/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</w:t>
      </w:r>
      <w:r w:rsidR="00775291">
        <w:rPr>
          <w:b/>
          <w:color w:val="000000"/>
          <w:sz w:val="24"/>
          <w:szCs w:val="22"/>
          <w:lang w:bidi="ru-RU"/>
        </w:rPr>
        <w:t>на территории  Октябрьского</w:t>
      </w:r>
      <w:r w:rsidR="00CA35ED">
        <w:rPr>
          <w:b/>
          <w:color w:val="000000"/>
          <w:sz w:val="24"/>
          <w:szCs w:val="22"/>
          <w:lang w:bidi="ru-RU"/>
        </w:rPr>
        <w:t xml:space="preserve"> </w:t>
      </w:r>
      <w:r w:rsidRPr="006E1D48">
        <w:rPr>
          <w:b/>
          <w:color w:val="000000"/>
          <w:sz w:val="24"/>
          <w:szCs w:val="24"/>
          <w:lang w:bidi="ru-RU"/>
        </w:rPr>
        <w:t>сельского муниципального образования Республики Калмыкия на 202</w:t>
      </w:r>
      <w:r w:rsidR="00CA35ED">
        <w:rPr>
          <w:b/>
          <w:color w:val="000000"/>
          <w:sz w:val="24"/>
          <w:szCs w:val="24"/>
          <w:lang w:bidi="ru-RU"/>
        </w:rPr>
        <w:t>4</w:t>
      </w:r>
      <w:r w:rsidRPr="006E1D48">
        <w:rPr>
          <w:b/>
          <w:sz w:val="24"/>
          <w:szCs w:val="24"/>
          <w:lang w:bidi="ru-RU"/>
        </w:rPr>
        <w:t xml:space="preserve"> год</w:t>
      </w:r>
      <w:r w:rsidRPr="006E1D48">
        <w:rPr>
          <w:sz w:val="24"/>
          <w:szCs w:val="24"/>
          <w:lang w:bidi="ru-RU"/>
        </w:rPr>
        <w:t>.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</w:p>
    <w:p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  <w:r w:rsidRPr="006E1D48">
        <w:rPr>
          <w:sz w:val="24"/>
          <w:szCs w:val="24"/>
        </w:rPr>
        <w:t>Настоящая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программа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разработана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соответствии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со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статьей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44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Федерального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="00284F7F">
        <w:rPr>
          <w:sz w:val="24"/>
          <w:szCs w:val="24"/>
        </w:rPr>
        <w:t xml:space="preserve"> 31июля 2020</w:t>
      </w:r>
      <w:r w:rsidRPr="006E1D48">
        <w:rPr>
          <w:sz w:val="24"/>
          <w:szCs w:val="24"/>
        </w:rPr>
        <w:t>г.№248-ФЗ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«О</w:t>
      </w:r>
      <w:r w:rsidR="00183E4E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государственном</w:t>
      </w:r>
      <w:r w:rsidR="00183E4E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контроле (надзоре) и муниципальном контроле в Российской Федерации»</w:t>
      </w:r>
      <w:proofErr w:type="gramStart"/>
      <w:r w:rsidRPr="006E1D48">
        <w:rPr>
          <w:sz w:val="24"/>
          <w:szCs w:val="24"/>
        </w:rPr>
        <w:t>,п</w:t>
      </w:r>
      <w:proofErr w:type="gramEnd"/>
      <w:r w:rsidRPr="006E1D48">
        <w:rPr>
          <w:sz w:val="24"/>
          <w:szCs w:val="24"/>
        </w:rPr>
        <w:t>остановлением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Правительства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Российской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Федерации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25июня2021г. № 990 «Об утверждении Правил разработки и утверждения контрольными(надзорными) органами программы профилактики рисков причинения вреда(ущерба)охраняемымзакономценностям»ипредусматриваеткомплексмероприятийпопрофилактикерисковпричинениявреда(ущерба)охраняемымзакономценностямприосуществлениимуниципального жилищного конт</w:t>
      </w:r>
      <w:r w:rsidR="00775291">
        <w:rPr>
          <w:sz w:val="24"/>
          <w:szCs w:val="24"/>
        </w:rPr>
        <w:t>роля на территории Октябрьского</w:t>
      </w:r>
      <w:r w:rsidRPr="006E1D48">
        <w:rPr>
          <w:sz w:val="24"/>
          <w:szCs w:val="24"/>
        </w:rPr>
        <w:t xml:space="preserve"> сельского муниципального образования Республики Калмыкия. </w:t>
      </w:r>
    </w:p>
    <w:p w:rsidR="006E1D48" w:rsidRPr="006E1D48" w:rsidRDefault="006E1D48" w:rsidP="006E1D48">
      <w:pPr>
        <w:ind w:firstLine="720"/>
        <w:jc w:val="both"/>
        <w:outlineLvl w:val="0"/>
        <w:rPr>
          <w:szCs w:val="24"/>
        </w:rPr>
      </w:pPr>
    </w:p>
    <w:p w:rsidR="006E1D48" w:rsidRPr="006E1D48" w:rsidRDefault="006E1D48" w:rsidP="006E1D48">
      <w:pPr>
        <w:spacing w:line="480" w:lineRule="auto"/>
        <w:ind w:right="478" w:firstLine="567"/>
        <w:jc w:val="both"/>
        <w:rPr>
          <w:b/>
          <w:spacing w:val="-67"/>
          <w:sz w:val="24"/>
          <w:szCs w:val="24"/>
        </w:rPr>
      </w:pPr>
      <w:bookmarkStart w:id="0" w:name="Раздел_2._Цели_и_задачи_реализации_прогр"/>
      <w:bookmarkEnd w:id="0"/>
      <w:r w:rsidRPr="006E1D48">
        <w:rPr>
          <w:b/>
          <w:sz w:val="24"/>
          <w:szCs w:val="24"/>
        </w:rPr>
        <w:t>Раздел 2. Цели и задачи реализации программы профилактики</w:t>
      </w:r>
      <w:bookmarkStart w:id="1" w:name="Основными_целями_Программы_профилактики_"/>
      <w:bookmarkEnd w:id="1"/>
    </w:p>
    <w:p w:rsidR="006E1D48" w:rsidRPr="006E1D48" w:rsidRDefault="006E1D48" w:rsidP="006E1D48">
      <w:pPr>
        <w:spacing w:line="480" w:lineRule="auto"/>
        <w:ind w:right="478" w:firstLine="567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Основными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целями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являются:</w:t>
      </w:r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bookmarkStart w:id="2" w:name="1._Стимулирование_добросовестного_соблюд"/>
      <w:bookmarkEnd w:id="2"/>
      <w:r w:rsidRPr="006E1D48">
        <w:rPr>
          <w:sz w:val="24"/>
          <w:szCs w:val="24"/>
        </w:rPr>
        <w:t>Стимулированиедобросовестногособлюденияобязательныхтребованийвсемиконтролируемымилицами;</w:t>
      </w:r>
      <w:bookmarkStart w:id="3" w:name="2._Устранение_условий,_причин_и_факторов"/>
      <w:bookmarkEnd w:id="3"/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Устранение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условий,</w:t>
      </w:r>
      <w:r w:rsidR="00CA35ED">
        <w:rPr>
          <w:sz w:val="24"/>
          <w:szCs w:val="24"/>
        </w:rPr>
        <w:t xml:space="preserve"> причин </w:t>
      </w:r>
      <w:r w:rsidRPr="006E1D48">
        <w:rPr>
          <w:sz w:val="24"/>
          <w:szCs w:val="24"/>
        </w:rPr>
        <w:t>факторов</w:t>
      </w:r>
      <w:proofErr w:type="gramStart"/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,</w:t>
      </w:r>
      <w:proofErr w:type="gramEnd"/>
      <w:r w:rsidRPr="006E1D48">
        <w:rPr>
          <w:sz w:val="24"/>
          <w:szCs w:val="24"/>
        </w:rPr>
        <w:t>способных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привести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к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нарушениям обязательных требований и (или) причинению вреда (ущерба)охраняемым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ind w:left="0" w:right="187" w:firstLine="567"/>
        <w:jc w:val="both"/>
        <w:rPr>
          <w:sz w:val="24"/>
          <w:szCs w:val="24"/>
        </w:rPr>
      </w:pPr>
      <w:bookmarkStart w:id="4" w:name="3._Создание_условий_для_доведения_обязат"/>
      <w:bookmarkEnd w:id="4"/>
      <w:r w:rsidRPr="006E1D48">
        <w:rPr>
          <w:sz w:val="24"/>
          <w:szCs w:val="24"/>
        </w:rPr>
        <w:t>Созданиеусловийдлядоведенияобязательныхтребованийдоконтролируемыхлиц</w:t>
      </w:r>
      <w:proofErr w:type="gramStart"/>
      <w:r w:rsidRPr="006E1D48">
        <w:rPr>
          <w:sz w:val="24"/>
          <w:szCs w:val="24"/>
        </w:rPr>
        <w:t>,п</w:t>
      </w:r>
      <w:proofErr w:type="gramEnd"/>
      <w:r w:rsidRPr="006E1D48">
        <w:rPr>
          <w:sz w:val="24"/>
          <w:szCs w:val="24"/>
        </w:rPr>
        <w:t>овышениеинформированностиоспособахихсоблюдения.</w:t>
      </w:r>
    </w:p>
    <w:p w:rsidR="006E1D48" w:rsidRPr="006E1D48" w:rsidRDefault="006E1D48" w:rsidP="006E1D48">
      <w:pPr>
        <w:spacing w:before="5" w:after="120"/>
        <w:rPr>
          <w:i/>
          <w:sz w:val="24"/>
          <w:szCs w:val="24"/>
        </w:rPr>
      </w:pPr>
    </w:p>
    <w:p w:rsidR="006E1D48" w:rsidRPr="006E1D48" w:rsidRDefault="006E1D48" w:rsidP="006E1D48">
      <w:pPr>
        <w:tabs>
          <w:tab w:val="left" w:pos="851"/>
        </w:tabs>
        <w:ind w:right="190" w:firstLine="567"/>
        <w:jc w:val="both"/>
        <w:rPr>
          <w:b/>
          <w:sz w:val="24"/>
          <w:szCs w:val="24"/>
        </w:rPr>
      </w:pPr>
      <w:bookmarkStart w:id="5" w:name="Проведение_профилактических_мероприятий_"/>
      <w:bookmarkEnd w:id="5"/>
      <w:r w:rsidRPr="006E1D48">
        <w:rPr>
          <w:b/>
          <w:sz w:val="24"/>
          <w:szCs w:val="24"/>
        </w:rPr>
        <w:t>Проведениепрофилактическихмероприятийпрограммыпрофилактикинаправленонарешениеследующих задач: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9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Укрепление системы профилактики нарушений рисков</w:t>
      </w:r>
      <w:r w:rsidR="00F40078">
        <w:rPr>
          <w:sz w:val="24"/>
          <w:szCs w:val="24"/>
        </w:rPr>
        <w:t xml:space="preserve">,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</w:t>
      </w:r>
      <w:proofErr w:type="gramStart"/>
      <w:r w:rsidRPr="006E1D48">
        <w:rPr>
          <w:sz w:val="24"/>
          <w:szCs w:val="24"/>
        </w:rPr>
        <w:t>а(</w:t>
      </w:r>
      <w:proofErr w:type="gramEnd"/>
      <w:r w:rsidRPr="006E1D48">
        <w:rPr>
          <w:sz w:val="24"/>
          <w:szCs w:val="24"/>
        </w:rPr>
        <w:t>ущерба)охраняемым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Повышениеправосознанияиправовойкультурыруководителейоргановгосударственнойвласти</w:t>
      </w:r>
      <w:proofErr w:type="gramStart"/>
      <w:r w:rsidRPr="006E1D48">
        <w:rPr>
          <w:sz w:val="24"/>
          <w:szCs w:val="24"/>
        </w:rPr>
        <w:t>,о</w:t>
      </w:r>
      <w:proofErr w:type="gramEnd"/>
      <w:r w:rsidRPr="006E1D48">
        <w:rPr>
          <w:sz w:val="24"/>
          <w:szCs w:val="24"/>
        </w:rPr>
        <w:t>ргановместногосамоуправления,юридическихлиц,индивидуальных предпринимателей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граждан;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6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возможной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причинения,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выработка и реализация профилактических мер,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способствующих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ее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снижению;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9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Выявление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факторов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причин и условий, способствующих нарушению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 требований, определение способов устранения или снижения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spacing w:before="1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состоянияподконтрольнойсредыиустановлениезависимостивидовиинтенсивностипрофилактическихмероприятийотприсвоенныхконтролируемымлицамуровнейриска.</w:t>
      </w:r>
    </w:p>
    <w:p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с</w:t>
      </w:r>
      <w:r w:rsidRPr="006E1D48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</w:t>
      </w:r>
      <w:proofErr w:type="gramStart"/>
      <w:r w:rsidRPr="006E1D48">
        <w:rPr>
          <w:sz w:val="24"/>
          <w:szCs w:val="24"/>
          <w:shd w:val="clear" w:color="auto" w:fill="FFFFFF"/>
        </w:rPr>
        <w:t>(</w:t>
      </w:r>
      <w:r w:rsidR="00CA35ED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End"/>
      <w:r w:rsidRPr="006E1D48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="00CA35ED">
        <w:rPr>
          <w:sz w:val="24"/>
          <w:szCs w:val="24"/>
          <w:shd w:val="clear" w:color="auto" w:fill="FFFFFF"/>
        </w:rPr>
        <w:t xml:space="preserve"> </w:t>
      </w:r>
      <w:r w:rsidRPr="006E1D48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E1D48">
        <w:rPr>
          <w:sz w:val="24"/>
          <w:szCs w:val="24"/>
          <w:shd w:val="clear" w:color="auto" w:fill="FFFFFF"/>
        </w:rPr>
        <w:lastRenderedPageBreak/>
        <w:t>самообследования</w:t>
      </w:r>
      <w:proofErr w:type="spellEnd"/>
      <w:r w:rsidRPr="006E1D48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E1D48" w:rsidRPr="006E1D48" w:rsidRDefault="006E1D48" w:rsidP="006E1D48">
      <w:pPr>
        <w:spacing w:before="198"/>
        <w:ind w:right="1" w:firstLine="1346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Раздел 3. Перечень профилактических мероприятий, срок</w:t>
      </w:r>
      <w:proofErr w:type="gramStart"/>
      <w:r w:rsidRPr="006E1D48">
        <w:rPr>
          <w:b/>
          <w:sz w:val="24"/>
          <w:szCs w:val="24"/>
        </w:rPr>
        <w:t>и</w:t>
      </w:r>
      <w:bookmarkStart w:id="6" w:name="_GoBack"/>
      <w:bookmarkEnd w:id="6"/>
      <w:r w:rsidRPr="006E1D48">
        <w:rPr>
          <w:b/>
          <w:sz w:val="24"/>
          <w:szCs w:val="24"/>
        </w:rPr>
        <w:t>(</w:t>
      </w:r>
      <w:proofErr w:type="gramEnd"/>
      <w:r w:rsidRPr="006E1D48">
        <w:rPr>
          <w:b/>
          <w:sz w:val="24"/>
          <w:szCs w:val="24"/>
        </w:rPr>
        <w:t xml:space="preserve">периодичность) </w:t>
      </w:r>
      <w:proofErr w:type="spellStart"/>
      <w:r w:rsidRPr="006E1D48">
        <w:rPr>
          <w:b/>
          <w:sz w:val="24"/>
          <w:szCs w:val="24"/>
        </w:rPr>
        <w:t>ихпроведения</w:t>
      </w:r>
      <w:proofErr w:type="spellEnd"/>
    </w:p>
    <w:p w:rsidR="006E1D48" w:rsidRPr="006E1D48" w:rsidRDefault="006E1D48" w:rsidP="006E1D48">
      <w:pPr>
        <w:spacing w:before="10" w:after="1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"/>
        <w:gridCol w:w="3203"/>
        <w:gridCol w:w="2514"/>
        <w:gridCol w:w="3338"/>
      </w:tblGrid>
      <w:tr w:rsidR="006E1D48" w:rsidRPr="006E1D48" w:rsidTr="00D17A9A">
        <w:trPr>
          <w:trHeight w:val="360"/>
        </w:trPr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bookmarkStart w:id="7" w:name="Раздел_3._Перечень_профилактических_меро"/>
            <w:bookmarkEnd w:id="7"/>
            <w:r w:rsidRPr="006E1D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1D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E1D48">
              <w:rPr>
                <w:sz w:val="24"/>
                <w:szCs w:val="24"/>
              </w:rPr>
              <w:t>/</w:t>
            </w:r>
            <w:proofErr w:type="spellStart"/>
            <w:r w:rsidRPr="006E1D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0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Структурное подразделение,</w:t>
            </w:r>
            <w:r w:rsidR="00CA35ED">
              <w:rPr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ответственное</w:t>
            </w:r>
            <w:r w:rsidR="00CA35ED">
              <w:rPr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за</w:t>
            </w:r>
            <w:r w:rsidR="00CA35ED">
              <w:rPr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реализацию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Информирование</w:t>
            </w:r>
          </w:p>
          <w:p w:rsidR="006E1D48" w:rsidRPr="006E1D48" w:rsidRDefault="006E1D48" w:rsidP="006E1D48">
            <w:pPr>
              <w:ind w:firstLine="167"/>
              <w:jc w:val="both"/>
              <w:rPr>
                <w:sz w:val="24"/>
                <w:szCs w:val="24"/>
              </w:rPr>
            </w:pPr>
            <w:proofErr w:type="gramStart"/>
            <w:r w:rsidRPr="006E1D48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Постоянно</w:t>
            </w:r>
          </w:p>
        </w:tc>
        <w:tc>
          <w:tcPr>
            <w:tcW w:w="3736" w:type="dxa"/>
          </w:tcPr>
          <w:p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="006E1D48"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Объявление предостережения</w:t>
            </w:r>
          </w:p>
          <w:p w:rsidR="006E1D48" w:rsidRPr="006E1D48" w:rsidRDefault="006E1D48" w:rsidP="006E1D48">
            <w:pPr>
              <w:ind w:right="131" w:firstLine="720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По мере поступления сведений  о </w:t>
            </w:r>
            <w:r w:rsidRPr="006E1D48">
              <w:rPr>
                <w:sz w:val="24"/>
                <w:szCs w:val="24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</w:tcPr>
          <w:p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lastRenderedPageBreak/>
              <w:t xml:space="preserve">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</w:t>
            </w:r>
          </w:p>
          <w:p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E1D48">
              <w:rPr>
                <w:sz w:val="24"/>
                <w:szCs w:val="24"/>
              </w:rPr>
              <w:t>видео-конференц-связи</w:t>
            </w:r>
            <w:proofErr w:type="spellEnd"/>
            <w:r w:rsidRPr="006E1D48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</w:tcPr>
          <w:p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Профилактический визит</w:t>
            </w:r>
          </w:p>
          <w:p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Профилактический визит проводится </w:t>
            </w:r>
            <w:r w:rsidRPr="006E1D48">
              <w:rPr>
                <w:iCs/>
                <w:sz w:val="24"/>
                <w:szCs w:val="24"/>
                <w:lang w:eastAsia="en-US"/>
              </w:rPr>
              <w:t>инспектором</w:t>
            </w:r>
            <w:r w:rsidRPr="006E1D48"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6E1D48" w:rsidRPr="006E1D48" w:rsidRDefault="006E1D48" w:rsidP="006E1D48">
            <w:pPr>
              <w:ind w:firstLine="70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6E1D48" w:rsidRPr="006E1D48" w:rsidRDefault="006E1D48" w:rsidP="006E1D48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</w:p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736" w:type="dxa"/>
          </w:tcPr>
          <w:p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</w:tbl>
    <w:p w:rsidR="006E1D48" w:rsidRPr="006E1D48" w:rsidRDefault="006E1D48" w:rsidP="006E1D48">
      <w:pPr>
        <w:jc w:val="both"/>
        <w:rPr>
          <w:szCs w:val="24"/>
        </w:rPr>
      </w:pPr>
    </w:p>
    <w:p w:rsidR="00775291" w:rsidRDefault="00775291" w:rsidP="006E1D48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bookmarkStart w:id="8" w:name="Раздел_4._Показатели_результативности_и_"/>
      <w:bookmarkEnd w:id="8"/>
    </w:p>
    <w:p w:rsidR="006E1D48" w:rsidRPr="006E1D48" w:rsidRDefault="006E1D48" w:rsidP="006E1D48">
      <w:pPr>
        <w:tabs>
          <w:tab w:val="left" w:pos="9639"/>
        </w:tabs>
        <w:ind w:left="426" w:right="1"/>
        <w:jc w:val="center"/>
        <w:rPr>
          <w:b/>
          <w:spacing w:val="-67"/>
          <w:sz w:val="24"/>
          <w:szCs w:val="24"/>
        </w:rPr>
      </w:pPr>
      <w:r w:rsidRPr="006E1D48">
        <w:rPr>
          <w:b/>
          <w:sz w:val="24"/>
          <w:szCs w:val="24"/>
        </w:rPr>
        <w:t xml:space="preserve">Раздел 4. Показатели результативности и эффективности </w:t>
      </w:r>
    </w:p>
    <w:p w:rsidR="006E1D48" w:rsidRPr="006E1D48" w:rsidRDefault="00CA35ED" w:rsidP="006E1D48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П</w:t>
      </w:r>
      <w:r w:rsidR="006E1D48" w:rsidRPr="006E1D48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</w:t>
      </w:r>
      <w:r w:rsidR="006E1D48" w:rsidRPr="006E1D48">
        <w:rPr>
          <w:b/>
          <w:sz w:val="24"/>
          <w:szCs w:val="24"/>
        </w:rPr>
        <w:t>профилактики</w:t>
      </w:r>
    </w:p>
    <w:p w:rsidR="006E1D48" w:rsidRPr="006E1D48" w:rsidRDefault="006E1D48" w:rsidP="006E1D48">
      <w:pPr>
        <w:spacing w:before="11" w:after="120"/>
        <w:rPr>
          <w:b/>
          <w:i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6237"/>
        <w:gridCol w:w="2556"/>
      </w:tblGrid>
      <w:tr w:rsidR="006E1D48" w:rsidRPr="006E1D48" w:rsidTr="00D17A9A">
        <w:trPr>
          <w:trHeight w:val="75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 w:line="244" w:lineRule="auto"/>
              <w:ind w:left="155" w:right="121" w:firstLine="45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№п/п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/>
              <w:ind w:left="46" w:right="42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Величина</w:t>
            </w:r>
            <w:proofErr w:type="spellEnd"/>
          </w:p>
        </w:tc>
      </w:tr>
      <w:tr w:rsidR="006E1D48" w:rsidRPr="006E1D48" w:rsidTr="00D17A9A">
        <w:trPr>
          <w:trHeight w:val="158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 w:line="242" w:lineRule="auto"/>
              <w:ind w:left="60" w:right="52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 xml:space="preserve">Полнота информации, размещенной на официальном </w:t>
            </w:r>
            <w:proofErr w:type="spellStart"/>
            <w:r w:rsidRPr="006E1D48">
              <w:rPr>
                <w:sz w:val="24"/>
                <w:szCs w:val="24"/>
                <w:lang w:eastAsia="en-US"/>
              </w:rPr>
              <w:t>сайтеконтрольного</w:t>
            </w:r>
            <w:proofErr w:type="spellEnd"/>
            <w:r w:rsidRPr="006E1D48">
              <w:rPr>
                <w:sz w:val="24"/>
                <w:szCs w:val="24"/>
                <w:lang w:eastAsia="en-US"/>
              </w:rPr>
              <w:t xml:space="preserve"> органа в сети «Интернет» в соответствии счастью 3статьи46Федерального законаот31июля2021 г.</w:t>
            </w:r>
          </w:p>
          <w:p w:rsidR="006E1D48" w:rsidRPr="006E1D48" w:rsidRDefault="006E1D48" w:rsidP="006E1D48">
            <w:pPr>
              <w:adjustRightInd/>
              <w:ind w:left="60" w:right="59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№248-ФЗ</w:t>
            </w:r>
            <w:proofErr w:type="gramStart"/>
            <w:r w:rsidRPr="006E1D48">
              <w:rPr>
                <w:sz w:val="24"/>
                <w:szCs w:val="24"/>
                <w:lang w:eastAsia="en-US"/>
              </w:rPr>
              <w:t>«О</w:t>
            </w:r>
            <w:proofErr w:type="gramEnd"/>
            <w:r w:rsidRPr="006E1D48">
              <w:rPr>
                <w:sz w:val="24"/>
                <w:szCs w:val="24"/>
                <w:lang w:eastAsia="en-US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100 %</w:t>
            </w:r>
          </w:p>
        </w:tc>
      </w:tr>
      <w:tr w:rsidR="006E1D48" w:rsidRPr="006E1D48" w:rsidTr="00D17A9A">
        <w:trPr>
          <w:trHeight w:val="1030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 w:line="242" w:lineRule="auto"/>
              <w:ind w:left="60" w:right="51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6E1D48">
              <w:rPr>
                <w:sz w:val="24"/>
                <w:szCs w:val="24"/>
                <w:lang w:eastAsia="en-US"/>
              </w:rPr>
              <w:t>о(</w:t>
            </w:r>
            <w:proofErr w:type="gramEnd"/>
            <w:r w:rsidRPr="006E1D48">
              <w:rPr>
                <w:sz w:val="24"/>
                <w:szCs w:val="24"/>
                <w:lang w:eastAsia="en-US"/>
              </w:rPr>
              <w:t>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544" w:right="472" w:hanging="40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 xml:space="preserve">100 %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 w:rsidRPr="006E1D4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числа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обратившихся</w:t>
            </w:r>
            <w:proofErr w:type="spellEnd"/>
          </w:p>
        </w:tc>
      </w:tr>
      <w:tr w:rsidR="006E1D48" w:rsidRPr="006E1D48" w:rsidTr="00D17A9A">
        <w:trPr>
          <w:trHeight w:val="158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6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6"/>
              <w:ind w:left="46" w:right="139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проведенных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профилактических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6"/>
              <w:ind w:left="178" w:right="162" w:firstLine="2"/>
              <w:jc w:val="center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 xml:space="preserve">не менее трех </w:t>
            </w:r>
            <w:proofErr w:type="spellStart"/>
            <w:r w:rsidRPr="006E1D48">
              <w:rPr>
                <w:sz w:val="24"/>
                <w:szCs w:val="24"/>
                <w:lang w:eastAsia="en-US"/>
              </w:rPr>
              <w:t>мероприятий</w:t>
            </w:r>
            <w:proofErr w:type="gramStart"/>
            <w:r w:rsidRPr="006E1D48">
              <w:rPr>
                <w:sz w:val="24"/>
                <w:szCs w:val="24"/>
                <w:lang w:eastAsia="en-US"/>
              </w:rPr>
              <w:t>,п</w:t>
            </w:r>
            <w:proofErr w:type="gramEnd"/>
            <w:r w:rsidRPr="006E1D48">
              <w:rPr>
                <w:sz w:val="24"/>
                <w:szCs w:val="24"/>
                <w:lang w:eastAsia="en-US"/>
              </w:rPr>
              <w:t>роведенныхконтрольным</w:t>
            </w:r>
            <w:proofErr w:type="spellEnd"/>
            <w:r w:rsidRPr="006E1D48">
              <w:rPr>
                <w:sz w:val="24"/>
                <w:szCs w:val="24"/>
                <w:lang w:eastAsia="en-US"/>
              </w:rPr>
              <w:t>(надзорным)органом</w:t>
            </w:r>
          </w:p>
        </w:tc>
      </w:tr>
    </w:tbl>
    <w:p w:rsidR="006E1D48" w:rsidRPr="006E1D48" w:rsidRDefault="006E1D48" w:rsidP="006E1D48">
      <w:pPr>
        <w:spacing w:after="120"/>
        <w:rPr>
          <w:sz w:val="24"/>
          <w:szCs w:val="24"/>
        </w:rPr>
      </w:pPr>
    </w:p>
    <w:p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Результатом выполнения мероприятий, предусмотренных планом мероприятий по профилактике нарушений</w:t>
      </w:r>
      <w:r w:rsidR="00F40078">
        <w:rPr>
          <w:sz w:val="24"/>
          <w:szCs w:val="24"/>
        </w:rPr>
        <w:t>,</w:t>
      </w:r>
      <w:r w:rsidRPr="006E1D48">
        <w:rPr>
          <w:sz w:val="24"/>
          <w:szCs w:val="24"/>
        </w:rPr>
        <w:t xml:space="preserve">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</w:p>
    <w:p w:rsidR="00857819" w:rsidRDefault="0085781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F65F42" w:rsidRPr="00BE0553" w:rsidRDefault="00F65F42" w:rsidP="00F65F42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t>Справка</w:t>
      </w:r>
    </w:p>
    <w:p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об источнике и дате официального опубликования (обнародования)</w:t>
      </w:r>
    </w:p>
    <w:p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муниципального правового акта</w:t>
      </w:r>
    </w:p>
    <w:p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F65F42" w:rsidRPr="00BE0553" w:rsidRDefault="00F65F42" w:rsidP="00F65F4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Постановление № 27 от 11.12</w:t>
      </w:r>
      <w:r w:rsidRPr="00BE0553">
        <w:rPr>
          <w:rFonts w:eastAsia="Calibri"/>
          <w:bCs/>
          <w:sz w:val="28"/>
          <w:szCs w:val="28"/>
          <w:lang w:eastAsia="en-US"/>
        </w:rPr>
        <w:t>.202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BE0553">
        <w:rPr>
          <w:rFonts w:eastAsia="Calibri"/>
          <w:bCs/>
          <w:sz w:val="28"/>
          <w:szCs w:val="28"/>
          <w:lang w:eastAsia="en-US"/>
        </w:rPr>
        <w:t xml:space="preserve"> г. «</w:t>
      </w:r>
      <w:r w:rsidRPr="00BE0553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bCs/>
          <w:sz w:val="28"/>
          <w:szCs w:val="28"/>
        </w:rPr>
        <w:t xml:space="preserve"> при осуществлении муниципального жилищного контроля  на территории Октябрьского</w:t>
      </w:r>
      <w:r w:rsidRPr="00BE0553">
        <w:rPr>
          <w:bCs/>
          <w:sz w:val="28"/>
          <w:szCs w:val="28"/>
        </w:rPr>
        <w:t xml:space="preserve"> сельского муниципального образования Республики Калмыкия  на 202</w:t>
      </w:r>
      <w:r>
        <w:rPr>
          <w:bCs/>
          <w:sz w:val="28"/>
          <w:szCs w:val="28"/>
        </w:rPr>
        <w:t>4</w:t>
      </w:r>
      <w:r w:rsidRPr="00BE0553">
        <w:rPr>
          <w:bCs/>
          <w:sz w:val="28"/>
          <w:szCs w:val="28"/>
        </w:rPr>
        <w:t xml:space="preserve"> год»</w:t>
      </w:r>
    </w:p>
    <w:p w:rsidR="00F65F42" w:rsidRPr="00BE0553" w:rsidRDefault="00F65F42" w:rsidP="00F65F42">
      <w:pPr>
        <w:jc w:val="both"/>
        <w:rPr>
          <w:rFonts w:eastAsia="Calibri"/>
          <w:sz w:val="24"/>
          <w:szCs w:val="22"/>
        </w:rPr>
      </w:pPr>
    </w:p>
    <w:p w:rsidR="00F65F42" w:rsidRPr="00BE0553" w:rsidRDefault="00F65F42" w:rsidP="00F65F42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8"/>
        <w:gridCol w:w="4869"/>
      </w:tblGrid>
      <w:tr w:rsidR="00F65F42" w:rsidRPr="00BE0553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8" w:anchor="sub_901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официальном сайте Октябрьского сельского муниципального образования Республики Калмыкия в сети Интернет. Информационном </w:t>
            </w:r>
            <w:proofErr w:type="gramStart"/>
            <w:r>
              <w:rPr>
                <w:sz w:val="28"/>
                <w:szCs w:val="28"/>
                <w:lang w:eastAsia="en-US"/>
              </w:rPr>
              <w:t>бюллетене</w:t>
            </w:r>
            <w:proofErr w:type="gramEnd"/>
            <w:r w:rsidRPr="00BE0553">
              <w:rPr>
                <w:sz w:val="24"/>
                <w:szCs w:val="24"/>
              </w:rPr>
              <w:t xml:space="preserve"> </w:t>
            </w:r>
            <w:r w:rsidRPr="00E22C2B">
              <w:rPr>
                <w:sz w:val="28"/>
                <w:szCs w:val="28"/>
              </w:rPr>
              <w:t>«Вестник</w:t>
            </w:r>
            <w:r>
              <w:rPr>
                <w:sz w:val="28"/>
                <w:szCs w:val="28"/>
              </w:rPr>
              <w:t xml:space="preserve">» Приютненского районного </w:t>
            </w:r>
            <w:r w:rsidRPr="00E22C2B">
              <w:rPr>
                <w:sz w:val="28"/>
                <w:szCs w:val="28"/>
              </w:rPr>
              <w:t>муниципального образования Республики Калмыкия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65F42" w:rsidRPr="00BE0553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11.12</w:t>
            </w:r>
            <w:r w:rsidRPr="00BE0553">
              <w:rPr>
                <w:sz w:val="28"/>
                <w:lang w:eastAsia="en-US"/>
              </w:rPr>
              <w:t>.202</w:t>
            </w:r>
            <w:r>
              <w:rPr>
                <w:sz w:val="28"/>
                <w:lang w:eastAsia="en-US"/>
              </w:rPr>
              <w:t>3</w:t>
            </w:r>
            <w:r w:rsidRPr="00BE0553">
              <w:rPr>
                <w:sz w:val="28"/>
                <w:szCs w:val="28"/>
                <w:lang w:eastAsia="en-US"/>
              </w:rPr>
              <w:t>г.-</w:t>
            </w:r>
            <w:r>
              <w:rPr>
                <w:sz w:val="28"/>
                <w:szCs w:val="28"/>
                <w:lang w:eastAsia="en-US"/>
              </w:rPr>
              <w:t>25.12.2023</w:t>
            </w:r>
            <w:r w:rsidRPr="00BE055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F65F42" w:rsidRPr="00BE0553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выпуска</w:t>
            </w:r>
            <w:hyperlink r:id="rId9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№33</w:t>
            </w:r>
          </w:p>
        </w:tc>
      </w:tr>
      <w:tr w:rsidR="00F65F42" w:rsidRPr="00BE0553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 xml:space="preserve">Номер статьи (номер страницы </w:t>
            </w:r>
            <w:proofErr w:type="gramStart"/>
            <w:r w:rsidRPr="00BE0553">
              <w:rPr>
                <w:sz w:val="28"/>
                <w:szCs w:val="28"/>
                <w:lang w:eastAsia="en-US"/>
              </w:rPr>
              <w:t>выпуска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 xml:space="preserve"> с которой начинается текст                                     муниципального правового акта)</w:t>
            </w:r>
            <w:hyperlink r:id="rId10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стр.7-9</w:t>
            </w:r>
          </w:p>
        </w:tc>
      </w:tr>
    </w:tbl>
    <w:p w:rsidR="00F65F42" w:rsidRPr="00BE0553" w:rsidRDefault="00F65F42" w:rsidP="00F65F42">
      <w:pPr>
        <w:ind w:firstLine="567"/>
        <w:jc w:val="both"/>
        <w:rPr>
          <w:lang w:eastAsia="en-US"/>
        </w:rPr>
      </w:pPr>
    </w:p>
    <w:p w:rsidR="00F65F42" w:rsidRPr="00BE0553" w:rsidRDefault="00F65F42" w:rsidP="00F65F42">
      <w:pPr>
        <w:ind w:firstLine="567"/>
        <w:jc w:val="both"/>
        <w:rPr>
          <w:lang w:eastAsia="en-US"/>
        </w:rPr>
      </w:pPr>
    </w:p>
    <w:p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proofErr w:type="gramStart"/>
      <w:r>
        <w:rPr>
          <w:sz w:val="28"/>
          <w:szCs w:val="28"/>
          <w:lang w:eastAsia="en-US"/>
        </w:rPr>
        <w:t>Октябрьского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BE0553">
        <w:rPr>
          <w:sz w:val="28"/>
          <w:szCs w:val="28"/>
          <w:lang w:eastAsia="en-US"/>
        </w:rPr>
        <w:t xml:space="preserve"> сельского</w:t>
      </w:r>
    </w:p>
    <w:p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муниципального образования </w:t>
      </w:r>
    </w:p>
    <w:p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Республики Калмыкия (ахлачи)     ______</w:t>
      </w:r>
      <w:r>
        <w:rPr>
          <w:sz w:val="28"/>
          <w:szCs w:val="28"/>
          <w:lang w:eastAsia="en-US"/>
        </w:rPr>
        <w:t>_____             /В.О. Убушиев</w:t>
      </w:r>
      <w:r w:rsidRPr="00BE0553">
        <w:rPr>
          <w:sz w:val="28"/>
          <w:szCs w:val="28"/>
          <w:lang w:eastAsia="en-US"/>
        </w:rPr>
        <w:t>/</w:t>
      </w:r>
    </w:p>
    <w:p w:rsidR="00F65F42" w:rsidRPr="00BE0553" w:rsidRDefault="00F65F42" w:rsidP="00F65F42">
      <w:pPr>
        <w:tabs>
          <w:tab w:val="left" w:pos="0"/>
        </w:tabs>
        <w:rPr>
          <w:sz w:val="18"/>
          <w:szCs w:val="18"/>
          <w:lang w:eastAsia="en-US"/>
        </w:rPr>
      </w:pPr>
      <w:r w:rsidRPr="00BE0553">
        <w:rPr>
          <w:sz w:val="18"/>
          <w:szCs w:val="18"/>
          <w:lang w:eastAsia="en-US"/>
        </w:rPr>
        <w:t xml:space="preserve">            (Наименование должности)                                   </w:t>
      </w:r>
      <w:proofErr w:type="gramStart"/>
      <w:r w:rsidRPr="00BE0553">
        <w:rPr>
          <w:sz w:val="18"/>
          <w:szCs w:val="18"/>
          <w:lang w:eastAsia="en-US"/>
        </w:rPr>
        <w:t xml:space="preserve">( </w:t>
      </w:r>
      <w:proofErr w:type="gramEnd"/>
      <w:r w:rsidRPr="00BE0553">
        <w:rPr>
          <w:sz w:val="18"/>
          <w:szCs w:val="18"/>
          <w:lang w:eastAsia="en-US"/>
        </w:rPr>
        <w:t>подпись)                                                        (ФИО)</w:t>
      </w:r>
    </w:p>
    <w:p w:rsidR="00F65F42" w:rsidRPr="00BE0553" w:rsidRDefault="00F65F42" w:rsidP="00F65F42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F65F42" w:rsidRPr="00BE0553" w:rsidRDefault="00F65F42" w:rsidP="00F65F42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F65F42" w:rsidRPr="00BE0553" w:rsidRDefault="002475B9" w:rsidP="00F65F42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МП </w:t>
      </w:r>
    </w:p>
    <w:p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</w:p>
    <w:p w:rsidR="00D56B59" w:rsidRDefault="002475B9" w:rsidP="002475B9">
      <w:pPr>
        <w:rPr>
          <w:sz w:val="22"/>
        </w:rPr>
      </w:pPr>
      <w:r>
        <w:rPr>
          <w:sz w:val="22"/>
        </w:rPr>
        <w:t>«___»_______2024 г.</w:t>
      </w:r>
    </w:p>
    <w:sectPr w:rsidR="00D56B59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32" w:rsidRDefault="00544C32" w:rsidP="0004595D">
      <w:r>
        <w:separator/>
      </w:r>
    </w:p>
  </w:endnote>
  <w:endnote w:type="continuationSeparator" w:id="1">
    <w:p w:rsidR="00544C32" w:rsidRDefault="00544C32" w:rsidP="0004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32" w:rsidRDefault="00544C32" w:rsidP="0004595D">
      <w:r>
        <w:separator/>
      </w:r>
    </w:p>
  </w:footnote>
  <w:footnote w:type="continuationSeparator" w:id="1">
    <w:p w:rsidR="00544C32" w:rsidRDefault="00544C32" w:rsidP="00045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4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16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17"/>
  </w:num>
  <w:num w:numId="16">
    <w:abstractNumId w:val="6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15905"/>
    <w:rsid w:val="00020D3F"/>
    <w:rsid w:val="00035BDC"/>
    <w:rsid w:val="00043892"/>
    <w:rsid w:val="0004483A"/>
    <w:rsid w:val="0004595D"/>
    <w:rsid w:val="00047DB8"/>
    <w:rsid w:val="00080445"/>
    <w:rsid w:val="0008161E"/>
    <w:rsid w:val="00081DEA"/>
    <w:rsid w:val="000936E4"/>
    <w:rsid w:val="000F782D"/>
    <w:rsid w:val="00106181"/>
    <w:rsid w:val="00112D1D"/>
    <w:rsid w:val="00121784"/>
    <w:rsid w:val="00142758"/>
    <w:rsid w:val="0017511A"/>
    <w:rsid w:val="00181B7F"/>
    <w:rsid w:val="0018273A"/>
    <w:rsid w:val="00183E4E"/>
    <w:rsid w:val="001A2218"/>
    <w:rsid w:val="001C3C27"/>
    <w:rsid w:val="001D571E"/>
    <w:rsid w:val="002475B9"/>
    <w:rsid w:val="00272ED9"/>
    <w:rsid w:val="00273B82"/>
    <w:rsid w:val="00284F7F"/>
    <w:rsid w:val="00292348"/>
    <w:rsid w:val="002A14FB"/>
    <w:rsid w:val="002A2A8D"/>
    <w:rsid w:val="002A4841"/>
    <w:rsid w:val="002C7811"/>
    <w:rsid w:val="002F7593"/>
    <w:rsid w:val="00300EE7"/>
    <w:rsid w:val="00301609"/>
    <w:rsid w:val="00311176"/>
    <w:rsid w:val="00325374"/>
    <w:rsid w:val="003409FB"/>
    <w:rsid w:val="00355D11"/>
    <w:rsid w:val="00384150"/>
    <w:rsid w:val="003E1AA9"/>
    <w:rsid w:val="0040353C"/>
    <w:rsid w:val="0040442C"/>
    <w:rsid w:val="0042235D"/>
    <w:rsid w:val="004258A9"/>
    <w:rsid w:val="00433EBA"/>
    <w:rsid w:val="004600B7"/>
    <w:rsid w:val="00465389"/>
    <w:rsid w:val="004F20E9"/>
    <w:rsid w:val="00544C32"/>
    <w:rsid w:val="00564DE5"/>
    <w:rsid w:val="00583A20"/>
    <w:rsid w:val="0059608C"/>
    <w:rsid w:val="005B2583"/>
    <w:rsid w:val="005C2715"/>
    <w:rsid w:val="005D3FE1"/>
    <w:rsid w:val="005D53DE"/>
    <w:rsid w:val="005F760F"/>
    <w:rsid w:val="00606CA5"/>
    <w:rsid w:val="00610A81"/>
    <w:rsid w:val="00612969"/>
    <w:rsid w:val="00614524"/>
    <w:rsid w:val="006372D4"/>
    <w:rsid w:val="00655CE2"/>
    <w:rsid w:val="006960F1"/>
    <w:rsid w:val="006A797E"/>
    <w:rsid w:val="006B4085"/>
    <w:rsid w:val="006B5765"/>
    <w:rsid w:val="006C05AC"/>
    <w:rsid w:val="006C11F7"/>
    <w:rsid w:val="006D230D"/>
    <w:rsid w:val="006E1D48"/>
    <w:rsid w:val="006E400A"/>
    <w:rsid w:val="006E4F67"/>
    <w:rsid w:val="006E68AC"/>
    <w:rsid w:val="006F7346"/>
    <w:rsid w:val="0070548E"/>
    <w:rsid w:val="0072638F"/>
    <w:rsid w:val="007326AD"/>
    <w:rsid w:val="00775291"/>
    <w:rsid w:val="00775ADE"/>
    <w:rsid w:val="007B22E1"/>
    <w:rsid w:val="007B2BFD"/>
    <w:rsid w:val="007C6C00"/>
    <w:rsid w:val="007D445A"/>
    <w:rsid w:val="007E45B5"/>
    <w:rsid w:val="007F5E4F"/>
    <w:rsid w:val="007F61C5"/>
    <w:rsid w:val="007F658B"/>
    <w:rsid w:val="00812FFC"/>
    <w:rsid w:val="00833D76"/>
    <w:rsid w:val="00836010"/>
    <w:rsid w:val="00855BED"/>
    <w:rsid w:val="00857819"/>
    <w:rsid w:val="00887456"/>
    <w:rsid w:val="00892154"/>
    <w:rsid w:val="008C0FD9"/>
    <w:rsid w:val="008C4852"/>
    <w:rsid w:val="008C5CE1"/>
    <w:rsid w:val="008F5A8A"/>
    <w:rsid w:val="009053A1"/>
    <w:rsid w:val="009064E6"/>
    <w:rsid w:val="00933578"/>
    <w:rsid w:val="00935988"/>
    <w:rsid w:val="00963ED6"/>
    <w:rsid w:val="00977084"/>
    <w:rsid w:val="009814E3"/>
    <w:rsid w:val="009A06BB"/>
    <w:rsid w:val="009C4E7E"/>
    <w:rsid w:val="00A12FFB"/>
    <w:rsid w:val="00A13E2A"/>
    <w:rsid w:val="00A31C35"/>
    <w:rsid w:val="00A3362E"/>
    <w:rsid w:val="00A353E1"/>
    <w:rsid w:val="00A437D5"/>
    <w:rsid w:val="00A87EC7"/>
    <w:rsid w:val="00AD6150"/>
    <w:rsid w:val="00B130DA"/>
    <w:rsid w:val="00B2136F"/>
    <w:rsid w:val="00B21378"/>
    <w:rsid w:val="00B347E2"/>
    <w:rsid w:val="00B9106C"/>
    <w:rsid w:val="00B911CA"/>
    <w:rsid w:val="00BA06FC"/>
    <w:rsid w:val="00BA0B40"/>
    <w:rsid w:val="00BC0DA6"/>
    <w:rsid w:val="00BE0553"/>
    <w:rsid w:val="00BF0732"/>
    <w:rsid w:val="00C00739"/>
    <w:rsid w:val="00C14B8F"/>
    <w:rsid w:val="00C326F9"/>
    <w:rsid w:val="00C34019"/>
    <w:rsid w:val="00C80C3A"/>
    <w:rsid w:val="00C81102"/>
    <w:rsid w:val="00C92CF1"/>
    <w:rsid w:val="00CA35ED"/>
    <w:rsid w:val="00CA7EAA"/>
    <w:rsid w:val="00CB7D4C"/>
    <w:rsid w:val="00CD092F"/>
    <w:rsid w:val="00CF0A6F"/>
    <w:rsid w:val="00D01943"/>
    <w:rsid w:val="00D2381A"/>
    <w:rsid w:val="00D33380"/>
    <w:rsid w:val="00D34653"/>
    <w:rsid w:val="00D45FE4"/>
    <w:rsid w:val="00D54BF8"/>
    <w:rsid w:val="00D569B2"/>
    <w:rsid w:val="00D56B59"/>
    <w:rsid w:val="00D678BC"/>
    <w:rsid w:val="00D721F6"/>
    <w:rsid w:val="00DA369A"/>
    <w:rsid w:val="00E05458"/>
    <w:rsid w:val="00E077B4"/>
    <w:rsid w:val="00E4701B"/>
    <w:rsid w:val="00E725F4"/>
    <w:rsid w:val="00EB6551"/>
    <w:rsid w:val="00EC1855"/>
    <w:rsid w:val="00EC5F37"/>
    <w:rsid w:val="00ED64A1"/>
    <w:rsid w:val="00F041D1"/>
    <w:rsid w:val="00F06BD2"/>
    <w:rsid w:val="00F10ADD"/>
    <w:rsid w:val="00F10BDD"/>
    <w:rsid w:val="00F40078"/>
    <w:rsid w:val="00F40CBA"/>
    <w:rsid w:val="00F44FC2"/>
    <w:rsid w:val="00F65F42"/>
    <w:rsid w:val="00F714CE"/>
    <w:rsid w:val="00F72AC6"/>
    <w:rsid w:val="00F73E5C"/>
    <w:rsid w:val="00F929C8"/>
    <w:rsid w:val="00F93F21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1038</Words>
  <Characters>10115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11131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Oktyabrskoe SMO</cp:lastModifiedBy>
  <cp:revision>6</cp:revision>
  <cp:lastPrinted>2024-02-16T08:25:00Z</cp:lastPrinted>
  <dcterms:created xsi:type="dcterms:W3CDTF">2023-12-11T11:41:00Z</dcterms:created>
  <dcterms:modified xsi:type="dcterms:W3CDTF">2024-03-01T08:55:00Z</dcterms:modified>
</cp:coreProperties>
</file>