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22" w:rsidRDefault="00F81222" w:rsidP="00F81222">
      <w:pPr>
        <w:pStyle w:val="21"/>
        <w:spacing w:line="240" w:lineRule="auto"/>
        <w:jc w:val="center"/>
        <w:rPr>
          <w:b/>
          <w:sz w:val="26"/>
          <w:szCs w:val="26"/>
        </w:rPr>
      </w:pPr>
      <w:r w:rsidRPr="00F81222">
        <w:rPr>
          <w:b/>
          <w:sz w:val="26"/>
          <w:szCs w:val="26"/>
        </w:rPr>
        <w:t>РОССИЙСКАЯ ФЕДЕРАЦИЯ</w:t>
      </w:r>
      <w:r>
        <w:rPr>
          <w:b/>
          <w:sz w:val="26"/>
          <w:szCs w:val="26"/>
        </w:rPr>
        <w:t xml:space="preserve">                                                                                  </w:t>
      </w:r>
      <w:r w:rsidRPr="00F81222">
        <w:rPr>
          <w:b/>
          <w:sz w:val="26"/>
          <w:szCs w:val="26"/>
        </w:rPr>
        <w:t>РЕСПУБЛИКА КАЛМЫКИЯ</w:t>
      </w:r>
      <w:r>
        <w:rPr>
          <w:b/>
          <w:sz w:val="26"/>
          <w:szCs w:val="26"/>
        </w:rPr>
        <w:t xml:space="preserve">                                                                        </w:t>
      </w:r>
      <w:r w:rsidRPr="00F81222">
        <w:rPr>
          <w:b/>
          <w:sz w:val="26"/>
          <w:szCs w:val="26"/>
        </w:rPr>
        <w:t>АДМИНИСТРАЦИЯ</w:t>
      </w:r>
      <w:r>
        <w:rPr>
          <w:b/>
          <w:sz w:val="26"/>
          <w:szCs w:val="26"/>
        </w:rPr>
        <w:t xml:space="preserve">                                                                                   </w:t>
      </w:r>
      <w:r w:rsidR="006D79FF">
        <w:rPr>
          <w:b/>
          <w:sz w:val="26"/>
          <w:szCs w:val="26"/>
        </w:rPr>
        <w:t>ОКТЯБРЬСК</w:t>
      </w:r>
      <w:r w:rsidR="00160BAA">
        <w:rPr>
          <w:b/>
          <w:sz w:val="26"/>
          <w:szCs w:val="26"/>
        </w:rPr>
        <w:t>ОГО</w:t>
      </w:r>
      <w:r w:rsidRPr="00F81222">
        <w:rPr>
          <w:b/>
          <w:sz w:val="26"/>
          <w:szCs w:val="26"/>
        </w:rPr>
        <w:t xml:space="preserve"> СЕЛЬСКОГО</w:t>
      </w:r>
      <w:r>
        <w:rPr>
          <w:b/>
          <w:sz w:val="26"/>
          <w:szCs w:val="26"/>
        </w:rPr>
        <w:t xml:space="preserve">                                                      </w:t>
      </w:r>
      <w:r w:rsidRPr="00F81222">
        <w:rPr>
          <w:b/>
          <w:sz w:val="26"/>
          <w:szCs w:val="26"/>
        </w:rPr>
        <w:t>МУНИЦИПАЛЬНОГО ОБРАЗОВАНИЯ</w:t>
      </w:r>
      <w:r>
        <w:rPr>
          <w:b/>
          <w:sz w:val="26"/>
          <w:szCs w:val="26"/>
        </w:rPr>
        <w:t xml:space="preserve">                                                      </w:t>
      </w:r>
      <w:r w:rsidRPr="00F81222">
        <w:rPr>
          <w:b/>
          <w:sz w:val="26"/>
          <w:szCs w:val="26"/>
        </w:rPr>
        <w:t>РЕСПУБЛИКИ КАЛМЫКИЯ</w:t>
      </w:r>
    </w:p>
    <w:p w:rsidR="00073563" w:rsidRPr="005707F7" w:rsidRDefault="00073563" w:rsidP="00073563">
      <w:pPr>
        <w:shd w:val="clear" w:color="auto" w:fill="FFFFFF"/>
        <w:ind w:right="-3458"/>
        <w:rPr>
          <w:b/>
          <w:noProof/>
          <w:sz w:val="26"/>
          <w:szCs w:val="26"/>
        </w:rPr>
      </w:pPr>
      <w:r>
        <w:rPr>
          <w:noProof/>
          <w:sz w:val="28"/>
          <w:szCs w:val="28"/>
        </w:rPr>
        <w:t xml:space="preserve">                                             </w:t>
      </w:r>
      <w:r w:rsidR="00796FE9">
        <w:rPr>
          <w:noProof/>
          <w:sz w:val="28"/>
          <w:szCs w:val="28"/>
        </w:rPr>
        <w:t xml:space="preserve">        </w:t>
      </w:r>
      <w:r w:rsidRPr="005707F7">
        <w:rPr>
          <w:b/>
          <w:noProof/>
          <w:sz w:val="26"/>
          <w:szCs w:val="26"/>
        </w:rPr>
        <w:t xml:space="preserve">ПОСТАНОВЛЕНИЕ </w:t>
      </w:r>
    </w:p>
    <w:p w:rsidR="00073563" w:rsidRDefault="00073563" w:rsidP="00073563">
      <w:pPr>
        <w:shd w:val="clear" w:color="auto" w:fill="FFFFFF"/>
        <w:tabs>
          <w:tab w:val="left" w:pos="3495"/>
        </w:tabs>
        <w:rPr>
          <w:noProof/>
          <w:sz w:val="24"/>
          <w:szCs w:val="24"/>
        </w:rPr>
      </w:pPr>
      <w:r>
        <w:rPr>
          <w:noProof/>
          <w:sz w:val="24"/>
          <w:szCs w:val="24"/>
        </w:rPr>
        <w:tab/>
      </w:r>
    </w:p>
    <w:p w:rsidR="00073563" w:rsidRPr="00160BAA" w:rsidRDefault="00073563" w:rsidP="00B03695">
      <w:pPr>
        <w:pStyle w:val="af3"/>
        <w:shd w:val="clear" w:color="auto" w:fill="FFFFFF"/>
        <w:rPr>
          <w:bCs/>
          <w:color w:val="323232"/>
          <w:spacing w:val="-4"/>
        </w:rPr>
      </w:pPr>
      <w:r w:rsidRPr="00696180">
        <w:rPr>
          <w:noProof/>
        </w:rPr>
        <w:t>«</w:t>
      </w:r>
      <w:r w:rsidR="00676421">
        <w:rPr>
          <w:noProof/>
        </w:rPr>
        <w:t xml:space="preserve">24 </w:t>
      </w:r>
      <w:r w:rsidR="003A63FD" w:rsidRPr="00696180">
        <w:rPr>
          <w:noProof/>
        </w:rPr>
        <w:t>»</w:t>
      </w:r>
      <w:r w:rsidR="00676421">
        <w:rPr>
          <w:noProof/>
        </w:rPr>
        <w:t xml:space="preserve">июня </w:t>
      </w:r>
      <w:r w:rsidR="00696180">
        <w:rPr>
          <w:noProof/>
        </w:rPr>
        <w:t xml:space="preserve"> </w:t>
      </w:r>
      <w:r w:rsidRPr="00696180">
        <w:rPr>
          <w:bCs/>
          <w:color w:val="323232"/>
          <w:spacing w:val="-4"/>
        </w:rPr>
        <w:t>20</w:t>
      </w:r>
      <w:r w:rsidR="00F36CC0">
        <w:rPr>
          <w:bCs/>
          <w:color w:val="323232"/>
          <w:spacing w:val="-4"/>
        </w:rPr>
        <w:t>24</w:t>
      </w:r>
      <w:r w:rsidR="00160BAA" w:rsidRPr="00696180">
        <w:rPr>
          <w:bCs/>
          <w:color w:val="323232"/>
          <w:spacing w:val="-4"/>
        </w:rPr>
        <w:t xml:space="preserve"> </w:t>
      </w:r>
      <w:r w:rsidRPr="00696180">
        <w:rPr>
          <w:bCs/>
          <w:color w:val="323232"/>
          <w:spacing w:val="-4"/>
        </w:rPr>
        <w:t xml:space="preserve">г </w:t>
      </w:r>
      <w:r w:rsidR="00796FE9" w:rsidRPr="00696180">
        <w:rPr>
          <w:bCs/>
          <w:color w:val="323232"/>
          <w:spacing w:val="-4"/>
        </w:rPr>
        <w:t xml:space="preserve">                               </w:t>
      </w:r>
      <w:r w:rsidR="00796FE9" w:rsidRPr="00696180">
        <w:rPr>
          <w:noProof/>
        </w:rPr>
        <w:t xml:space="preserve">№ </w:t>
      </w:r>
      <w:r w:rsidR="00676421">
        <w:rPr>
          <w:noProof/>
        </w:rPr>
        <w:t>8</w:t>
      </w:r>
      <w:r w:rsidR="00796FE9" w:rsidRPr="00160BAA">
        <w:rPr>
          <w:noProof/>
          <w:sz w:val="28"/>
          <w:szCs w:val="28"/>
        </w:rPr>
        <w:t xml:space="preserve">                           </w:t>
      </w:r>
      <w:r w:rsidR="0062650F" w:rsidRPr="00160BAA">
        <w:rPr>
          <w:noProof/>
          <w:sz w:val="28"/>
          <w:szCs w:val="28"/>
        </w:rPr>
        <w:t xml:space="preserve">           </w:t>
      </w:r>
      <w:r w:rsidR="00796FE9" w:rsidRPr="00160BAA">
        <w:rPr>
          <w:noProof/>
          <w:sz w:val="28"/>
          <w:szCs w:val="28"/>
        </w:rPr>
        <w:t xml:space="preserve"> </w:t>
      </w:r>
      <w:r w:rsidR="00CD4AC5">
        <w:rPr>
          <w:noProof/>
        </w:rPr>
        <w:t>п. Октябрьский</w:t>
      </w:r>
    </w:p>
    <w:p w:rsidR="00073563" w:rsidRDefault="00073563" w:rsidP="00073563">
      <w:pPr>
        <w:shd w:val="clear" w:color="auto" w:fill="FFFFFF"/>
        <w:rPr>
          <w:bCs/>
          <w:color w:val="323232"/>
          <w:spacing w:val="-4"/>
          <w:sz w:val="24"/>
          <w:szCs w:val="24"/>
        </w:rPr>
      </w:pPr>
    </w:p>
    <w:p w:rsidR="005707F7" w:rsidRPr="00D3505B" w:rsidRDefault="005707F7" w:rsidP="005707F7">
      <w:pPr>
        <w:pStyle w:val="ConsPlusTitle"/>
        <w:widowControl/>
        <w:jc w:val="center"/>
        <w:rPr>
          <w:rFonts w:ascii="Times New Roman" w:hAnsi="Times New Roman" w:cs="Times New Roman"/>
          <w:sz w:val="26"/>
          <w:szCs w:val="26"/>
        </w:rPr>
      </w:pPr>
    </w:p>
    <w:p w:rsidR="00DD7507" w:rsidRPr="00FB40C1" w:rsidRDefault="00B03695" w:rsidP="001806C7">
      <w:pPr>
        <w:spacing w:line="321" w:lineRule="exact"/>
        <w:rPr>
          <w:b/>
          <w:sz w:val="22"/>
          <w:szCs w:val="22"/>
        </w:rPr>
      </w:pPr>
      <w:r w:rsidRPr="00D3505B">
        <w:rPr>
          <w:b/>
          <w:sz w:val="26"/>
          <w:szCs w:val="26"/>
        </w:rPr>
        <w:t xml:space="preserve"> «</w:t>
      </w:r>
      <w:r w:rsidR="00C00C57" w:rsidRPr="00FB40C1">
        <w:rPr>
          <w:b/>
          <w:sz w:val="22"/>
          <w:szCs w:val="22"/>
        </w:rPr>
        <w:t xml:space="preserve">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обеспечения нужд </w:t>
      </w:r>
      <w:r w:rsidR="00DD7507" w:rsidRPr="00FB40C1">
        <w:rPr>
          <w:b/>
          <w:sz w:val="22"/>
          <w:szCs w:val="22"/>
        </w:rPr>
        <w:t xml:space="preserve">администрации </w:t>
      </w:r>
      <w:r w:rsidR="00A426B0" w:rsidRPr="00FB40C1">
        <w:rPr>
          <w:b/>
          <w:sz w:val="22"/>
          <w:szCs w:val="22"/>
        </w:rPr>
        <w:t>Ок</w:t>
      </w:r>
      <w:r w:rsidR="006F3D54" w:rsidRPr="00FB40C1">
        <w:rPr>
          <w:b/>
          <w:sz w:val="22"/>
          <w:szCs w:val="22"/>
        </w:rPr>
        <w:t>тя</w:t>
      </w:r>
      <w:r w:rsidR="00A426B0" w:rsidRPr="00FB40C1">
        <w:rPr>
          <w:b/>
          <w:sz w:val="22"/>
          <w:szCs w:val="22"/>
        </w:rPr>
        <w:t>брьског</w:t>
      </w:r>
      <w:r w:rsidR="00DD7507" w:rsidRPr="00FB40C1">
        <w:rPr>
          <w:b/>
          <w:sz w:val="22"/>
          <w:szCs w:val="22"/>
        </w:rPr>
        <w:t>о сельского муниципального образования Республики Калмыкия</w:t>
      </w:r>
      <w:r w:rsidRPr="00FB40C1">
        <w:rPr>
          <w:b/>
          <w:sz w:val="22"/>
          <w:szCs w:val="22"/>
        </w:rPr>
        <w:t>»</w:t>
      </w:r>
    </w:p>
    <w:p w:rsidR="00DD7507" w:rsidRPr="00FB40C1" w:rsidRDefault="005978C8" w:rsidP="00C00C57">
      <w:pPr>
        <w:spacing w:before="232" w:line="322" w:lineRule="exact"/>
        <w:ind w:firstLine="472"/>
        <w:jc w:val="both"/>
        <w:rPr>
          <w:sz w:val="22"/>
          <w:szCs w:val="22"/>
        </w:rPr>
      </w:pPr>
      <w:r w:rsidRPr="00FB40C1">
        <w:rPr>
          <w:sz w:val="22"/>
          <w:szCs w:val="22"/>
        </w:rPr>
        <w:t xml:space="preserve">В соответствии </w:t>
      </w:r>
      <w:r w:rsidR="00210570" w:rsidRPr="00FB40C1">
        <w:rPr>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DD7507" w:rsidRPr="00FB40C1">
        <w:rPr>
          <w:sz w:val="22"/>
          <w:szCs w:val="22"/>
        </w:rPr>
        <w:t>, администрация</w:t>
      </w:r>
      <w:r w:rsidR="006F3D54" w:rsidRPr="00FB40C1">
        <w:rPr>
          <w:sz w:val="22"/>
          <w:szCs w:val="22"/>
        </w:rPr>
        <w:t xml:space="preserve"> Октябрьског</w:t>
      </w:r>
      <w:r w:rsidR="00DD7507" w:rsidRPr="00FB40C1">
        <w:rPr>
          <w:sz w:val="22"/>
          <w:szCs w:val="22"/>
        </w:rPr>
        <w:t>о сельского муниципального образования</w:t>
      </w:r>
      <w:r w:rsidR="00FE7FA5" w:rsidRPr="00FB40C1">
        <w:rPr>
          <w:sz w:val="22"/>
          <w:szCs w:val="22"/>
        </w:rPr>
        <w:t xml:space="preserve"> </w:t>
      </w:r>
      <w:r w:rsidR="00FE7FA5" w:rsidRPr="00FB40C1">
        <w:rPr>
          <w:color w:val="000000"/>
          <w:sz w:val="22"/>
          <w:szCs w:val="22"/>
          <w:shd w:val="clear" w:color="auto" w:fill="FFFFFF"/>
        </w:rPr>
        <w:t>Республики Калмыкия</w:t>
      </w:r>
      <w:r w:rsidR="001806C7" w:rsidRPr="00FB40C1">
        <w:rPr>
          <w:color w:val="000000"/>
          <w:sz w:val="22"/>
          <w:szCs w:val="22"/>
          <w:shd w:val="clear" w:color="auto" w:fill="FFFFFF"/>
        </w:rPr>
        <w:t>, на основании Протеста прокуратуры Приютненского района от 18.06.2024 №7-50-2024г.</w:t>
      </w:r>
    </w:p>
    <w:p w:rsidR="00DD7507" w:rsidRPr="00FB40C1" w:rsidRDefault="00DD7507" w:rsidP="00DD7507">
      <w:pPr>
        <w:ind w:firstLine="567"/>
        <w:rPr>
          <w:sz w:val="22"/>
          <w:szCs w:val="22"/>
        </w:rPr>
      </w:pPr>
    </w:p>
    <w:p w:rsidR="00DD7507" w:rsidRPr="00FB40C1" w:rsidRDefault="00210570" w:rsidP="00DD7507">
      <w:pPr>
        <w:ind w:firstLine="567"/>
        <w:jc w:val="center"/>
        <w:rPr>
          <w:b/>
          <w:sz w:val="22"/>
          <w:szCs w:val="22"/>
        </w:rPr>
      </w:pPr>
      <w:r w:rsidRPr="00FB40C1">
        <w:rPr>
          <w:b/>
          <w:sz w:val="22"/>
          <w:szCs w:val="22"/>
        </w:rPr>
        <w:t>ПОСТАНОВЛЯЕТ</w:t>
      </w:r>
      <w:r w:rsidR="00DD7507" w:rsidRPr="00FB40C1">
        <w:rPr>
          <w:b/>
          <w:sz w:val="22"/>
          <w:szCs w:val="22"/>
        </w:rPr>
        <w:t>:</w:t>
      </w:r>
    </w:p>
    <w:p w:rsidR="00DD7507" w:rsidRPr="00FB40C1" w:rsidRDefault="00DD7507" w:rsidP="00DD7507">
      <w:pPr>
        <w:ind w:firstLine="567"/>
        <w:rPr>
          <w:sz w:val="22"/>
          <w:szCs w:val="22"/>
        </w:rPr>
      </w:pPr>
    </w:p>
    <w:p w:rsidR="001806C7" w:rsidRPr="00FB40C1" w:rsidRDefault="001806C7" w:rsidP="00680558">
      <w:pPr>
        <w:pStyle w:val="af3"/>
        <w:numPr>
          <w:ilvl w:val="0"/>
          <w:numId w:val="49"/>
        </w:numPr>
        <w:tabs>
          <w:tab w:val="left" w:pos="851"/>
        </w:tabs>
        <w:ind w:left="0" w:firstLine="567"/>
        <w:jc w:val="both"/>
        <w:rPr>
          <w:sz w:val="22"/>
          <w:szCs w:val="22"/>
        </w:rPr>
      </w:pPr>
      <w:r w:rsidRPr="00FB40C1">
        <w:rPr>
          <w:sz w:val="22"/>
          <w:szCs w:val="22"/>
        </w:rPr>
        <w:t>Признать утратившим силу</w:t>
      </w:r>
    </w:p>
    <w:p w:rsidR="00680558" w:rsidRPr="00FB40C1" w:rsidRDefault="001806C7" w:rsidP="005E7385">
      <w:pPr>
        <w:tabs>
          <w:tab w:val="left" w:pos="851"/>
        </w:tabs>
        <w:jc w:val="both"/>
        <w:rPr>
          <w:sz w:val="22"/>
          <w:szCs w:val="22"/>
        </w:rPr>
      </w:pPr>
      <w:r w:rsidRPr="00FB40C1">
        <w:rPr>
          <w:sz w:val="22"/>
          <w:szCs w:val="22"/>
        </w:rPr>
        <w:t xml:space="preserve">- постановление от </w:t>
      </w:r>
      <w:r w:rsidR="00B97D0E" w:rsidRPr="00FB40C1">
        <w:rPr>
          <w:sz w:val="22"/>
          <w:szCs w:val="22"/>
        </w:rPr>
        <w:t>22 июля 2020</w:t>
      </w:r>
      <w:r w:rsidR="00165BAA" w:rsidRPr="00FB40C1">
        <w:rPr>
          <w:sz w:val="22"/>
          <w:szCs w:val="22"/>
        </w:rPr>
        <w:t>.</w:t>
      </w:r>
      <w:r w:rsidR="00B97D0E" w:rsidRPr="00FB40C1">
        <w:rPr>
          <w:sz w:val="22"/>
          <w:szCs w:val="22"/>
        </w:rPr>
        <w:t>№10(ред.09 апреля 2021 г.) «О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обеспечения нужд администрации Октябрьского сельского муницип</w:t>
      </w:r>
      <w:r w:rsidR="005E7385" w:rsidRPr="00FB40C1">
        <w:rPr>
          <w:sz w:val="22"/>
          <w:szCs w:val="22"/>
        </w:rPr>
        <w:t>ального образования Республики К</w:t>
      </w:r>
      <w:r w:rsidR="00B97D0E" w:rsidRPr="00FB40C1">
        <w:rPr>
          <w:sz w:val="22"/>
          <w:szCs w:val="22"/>
        </w:rPr>
        <w:t>алмыкия»</w:t>
      </w:r>
    </w:p>
    <w:p w:rsidR="00D7682E" w:rsidRPr="00FB40C1" w:rsidRDefault="005E7385" w:rsidP="00D7682E">
      <w:pPr>
        <w:pStyle w:val="af3"/>
        <w:numPr>
          <w:ilvl w:val="1"/>
          <w:numId w:val="49"/>
        </w:numPr>
        <w:tabs>
          <w:tab w:val="left" w:pos="851"/>
          <w:tab w:val="left" w:pos="1134"/>
        </w:tabs>
        <w:ind w:left="0" w:firstLine="567"/>
        <w:jc w:val="both"/>
        <w:rPr>
          <w:sz w:val="22"/>
          <w:szCs w:val="22"/>
        </w:rPr>
      </w:pPr>
      <w:r w:rsidRPr="00FB40C1">
        <w:rPr>
          <w:kern w:val="1"/>
          <w:sz w:val="22"/>
          <w:szCs w:val="22"/>
          <w:lang w:eastAsia="ar-SA"/>
        </w:rPr>
        <w:t xml:space="preserve">Утвердить постановление от  24 июня 2024 г.№8 «О создании Единой комиссии по определению поставщиков </w:t>
      </w:r>
      <w:r w:rsidR="00CE1493" w:rsidRPr="00FB40C1">
        <w:rPr>
          <w:kern w:val="1"/>
          <w:sz w:val="22"/>
          <w:szCs w:val="22"/>
          <w:lang w:eastAsia="ar-SA"/>
        </w:rPr>
        <w:t>,</w:t>
      </w:r>
      <w:r w:rsidRPr="00FB40C1">
        <w:rPr>
          <w:kern w:val="1"/>
          <w:sz w:val="22"/>
          <w:szCs w:val="22"/>
          <w:lang w:eastAsia="ar-SA"/>
        </w:rPr>
        <w:t>подрядчиков ,исполнителей для заключения контрактов на поставку товаров, выполнение работ, оказание услуг для обеспечения нужд администрации Октябрьского СМО РК»</w:t>
      </w:r>
      <w:r w:rsidR="00A23010" w:rsidRPr="00FB40C1">
        <w:rPr>
          <w:kern w:val="1"/>
          <w:sz w:val="22"/>
          <w:szCs w:val="22"/>
          <w:lang w:eastAsia="ar-SA"/>
        </w:rPr>
        <w:t xml:space="preserve">  </w:t>
      </w:r>
      <w:r w:rsidR="00CE1493" w:rsidRPr="00FB40C1">
        <w:rPr>
          <w:kern w:val="1"/>
          <w:sz w:val="22"/>
          <w:szCs w:val="22"/>
          <w:lang w:eastAsia="ar-SA"/>
        </w:rPr>
        <w:t>,</w:t>
      </w:r>
      <w:r w:rsidR="00D7682E" w:rsidRPr="00FB40C1">
        <w:rPr>
          <w:kern w:val="1"/>
          <w:sz w:val="22"/>
          <w:szCs w:val="22"/>
          <w:lang w:eastAsia="ar-SA"/>
        </w:rPr>
        <w:t xml:space="preserve"> изложить в новой редакции согласно Приложению</w:t>
      </w:r>
      <w:r w:rsidR="00523C37" w:rsidRPr="00FB40C1">
        <w:rPr>
          <w:kern w:val="1"/>
          <w:sz w:val="22"/>
          <w:szCs w:val="22"/>
          <w:lang w:eastAsia="ar-SA"/>
        </w:rPr>
        <w:t xml:space="preserve"> </w:t>
      </w:r>
      <w:r w:rsidR="00DA5EFC" w:rsidRPr="00FB40C1">
        <w:rPr>
          <w:kern w:val="1"/>
          <w:sz w:val="22"/>
          <w:szCs w:val="22"/>
          <w:lang w:eastAsia="ar-SA"/>
        </w:rPr>
        <w:t>1</w:t>
      </w:r>
      <w:r w:rsidR="00D7682E" w:rsidRPr="00FB40C1">
        <w:rPr>
          <w:kern w:val="1"/>
          <w:sz w:val="22"/>
          <w:szCs w:val="22"/>
          <w:lang w:eastAsia="ar-SA"/>
        </w:rPr>
        <w:t xml:space="preserve">  к настоящему Постановлению.</w:t>
      </w:r>
    </w:p>
    <w:p w:rsidR="00236045" w:rsidRPr="00FB40C1" w:rsidRDefault="00807B46" w:rsidP="000603D3">
      <w:pPr>
        <w:pStyle w:val="af3"/>
        <w:numPr>
          <w:ilvl w:val="0"/>
          <w:numId w:val="49"/>
        </w:num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2"/>
          <w:szCs w:val="22"/>
        </w:rPr>
      </w:pPr>
      <w:r w:rsidRPr="00FB40C1">
        <w:rPr>
          <w:sz w:val="22"/>
          <w:szCs w:val="22"/>
        </w:rPr>
        <w:t>Обнародовать настоящее Постановление путем размещения на информационном стенде, расположенном в здании администрации Октябрьского сельского муниципального образования</w:t>
      </w:r>
      <w:r w:rsidR="00CE1493" w:rsidRPr="00FB40C1">
        <w:rPr>
          <w:sz w:val="22"/>
          <w:szCs w:val="22"/>
        </w:rPr>
        <w:t xml:space="preserve"> Республики Калмыкия,                                         </w:t>
      </w:r>
      <w:r w:rsidRPr="00FB40C1">
        <w:rPr>
          <w:sz w:val="22"/>
          <w:szCs w:val="22"/>
        </w:rPr>
        <w:t xml:space="preserve">на сайте администрации сельского поселения в сети Интернет: </w:t>
      </w:r>
      <w:hyperlink r:id="rId8" w:history="1">
        <w:r w:rsidR="00CE1493" w:rsidRPr="00FB40C1">
          <w:rPr>
            <w:rStyle w:val="a9"/>
            <w:sz w:val="22"/>
            <w:szCs w:val="22"/>
            <w:shd w:val="clear" w:color="auto" w:fill="FFFFFF"/>
          </w:rPr>
          <w:t>http://октябрьское-смо.рф</w:t>
        </w:r>
      </w:hyperlink>
      <w:r w:rsidR="00CE1493" w:rsidRPr="00FB40C1">
        <w:rPr>
          <w:rFonts w:ascii="Arial" w:hAnsi="Arial" w:cs="Arial"/>
          <w:color w:val="333333"/>
          <w:sz w:val="22"/>
          <w:szCs w:val="22"/>
          <w:shd w:val="clear" w:color="auto" w:fill="FFFFFF"/>
        </w:rPr>
        <w:t xml:space="preserve"> .</w:t>
      </w:r>
    </w:p>
    <w:p w:rsidR="00807B46" w:rsidRPr="00FB40C1" w:rsidRDefault="00807B46" w:rsidP="000603D3">
      <w:pPr>
        <w:pStyle w:val="af3"/>
        <w:numPr>
          <w:ilvl w:val="0"/>
          <w:numId w:val="49"/>
        </w:num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2"/>
          <w:szCs w:val="22"/>
        </w:rPr>
      </w:pPr>
      <w:r w:rsidRPr="00FB40C1">
        <w:rPr>
          <w:sz w:val="22"/>
          <w:szCs w:val="22"/>
        </w:rPr>
        <w:t>Настоящее постановление  вступает в силу с момента подписания.</w:t>
      </w:r>
    </w:p>
    <w:p w:rsidR="00807B46" w:rsidRDefault="00807B46"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D1ACB" w:rsidRPr="00FB40C1" w:rsidRDefault="000D1ACB" w:rsidP="00807B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E1493" w:rsidRPr="00FB40C1" w:rsidRDefault="00CE1493" w:rsidP="00CE1493">
      <w:pPr>
        <w:jc w:val="both"/>
        <w:rPr>
          <w:sz w:val="22"/>
          <w:szCs w:val="22"/>
        </w:rPr>
      </w:pPr>
      <w:r w:rsidRPr="00FB40C1">
        <w:rPr>
          <w:sz w:val="22"/>
          <w:szCs w:val="22"/>
        </w:rPr>
        <w:t>Глава Октябрьского сельского</w:t>
      </w:r>
    </w:p>
    <w:p w:rsidR="00CE1493" w:rsidRPr="00FB40C1" w:rsidRDefault="00CE1493" w:rsidP="00CE1493">
      <w:pPr>
        <w:jc w:val="both"/>
        <w:rPr>
          <w:sz w:val="22"/>
          <w:szCs w:val="22"/>
        </w:rPr>
      </w:pPr>
      <w:r w:rsidRPr="00FB40C1">
        <w:rPr>
          <w:sz w:val="22"/>
          <w:szCs w:val="22"/>
        </w:rPr>
        <w:t>муниципального образования</w:t>
      </w:r>
    </w:p>
    <w:p w:rsidR="00807B46" w:rsidRPr="00FB40C1" w:rsidRDefault="00CE1493" w:rsidP="00CE149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B40C1">
        <w:rPr>
          <w:sz w:val="22"/>
          <w:szCs w:val="22"/>
        </w:rPr>
        <w:t>Республики Калмыкия (ахлачи)                                                                   В.О. Убушиев</w:t>
      </w:r>
    </w:p>
    <w:p w:rsidR="00807B46" w:rsidRPr="00FB40C1" w:rsidRDefault="00807B46" w:rsidP="00807B46">
      <w:pPr>
        <w:pStyle w:val="af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7"/>
        <w:jc w:val="both"/>
        <w:rPr>
          <w:sz w:val="22"/>
          <w:szCs w:val="22"/>
        </w:rPr>
      </w:pPr>
    </w:p>
    <w:p w:rsidR="00807B46" w:rsidRPr="00FB40C1" w:rsidRDefault="00807B46" w:rsidP="00807B46">
      <w:pPr>
        <w:pStyle w:val="af3"/>
        <w:tabs>
          <w:tab w:val="left" w:pos="851"/>
          <w:tab w:val="left" w:pos="1134"/>
        </w:tabs>
        <w:ind w:left="567"/>
        <w:jc w:val="both"/>
        <w:rPr>
          <w:sz w:val="22"/>
          <w:szCs w:val="22"/>
        </w:rPr>
      </w:pPr>
    </w:p>
    <w:p w:rsidR="00D7682E" w:rsidRPr="00FB40C1" w:rsidRDefault="00D7682E" w:rsidP="00807B46">
      <w:pPr>
        <w:pStyle w:val="af3"/>
        <w:tabs>
          <w:tab w:val="left" w:pos="851"/>
          <w:tab w:val="left" w:pos="1134"/>
        </w:tabs>
        <w:ind w:left="567"/>
        <w:jc w:val="both"/>
        <w:rPr>
          <w:sz w:val="22"/>
          <w:szCs w:val="22"/>
        </w:rPr>
      </w:pPr>
    </w:p>
    <w:p w:rsidR="00D3505B" w:rsidRDefault="00D3505B">
      <w:pPr>
        <w:ind w:right="-141" w:firstLine="567"/>
        <w:jc w:val="center"/>
        <w:rPr>
          <w:b/>
          <w:sz w:val="22"/>
          <w:szCs w:val="22"/>
        </w:rPr>
      </w:pPr>
    </w:p>
    <w:p w:rsidR="000D1ACB" w:rsidRPr="00FB40C1" w:rsidRDefault="000D1ACB">
      <w:pPr>
        <w:ind w:right="-141" w:firstLine="567"/>
        <w:jc w:val="center"/>
        <w:rPr>
          <w:b/>
          <w:sz w:val="22"/>
          <w:szCs w:val="22"/>
        </w:rPr>
      </w:pPr>
    </w:p>
    <w:p w:rsidR="00DA5EFC" w:rsidRPr="00FB40C1" w:rsidRDefault="00DA5EFC">
      <w:pPr>
        <w:ind w:right="-141" w:firstLine="567"/>
        <w:jc w:val="center"/>
        <w:rPr>
          <w:b/>
          <w:sz w:val="22"/>
          <w:szCs w:val="22"/>
        </w:rPr>
      </w:pPr>
    </w:p>
    <w:p w:rsidR="00DA5EFC" w:rsidRPr="00FB40C1" w:rsidRDefault="00DA5EFC">
      <w:pPr>
        <w:ind w:right="-141" w:firstLine="567"/>
        <w:jc w:val="center"/>
        <w:rPr>
          <w:b/>
          <w:sz w:val="22"/>
          <w:szCs w:val="22"/>
        </w:rPr>
      </w:pPr>
    </w:p>
    <w:tbl>
      <w:tblPr>
        <w:tblW w:w="9640" w:type="dxa"/>
        <w:tblInd w:w="-34" w:type="dxa"/>
        <w:tblLook w:val="04A0"/>
      </w:tblPr>
      <w:tblGrid>
        <w:gridCol w:w="9640"/>
      </w:tblGrid>
      <w:tr w:rsidR="00D7682E" w:rsidRPr="00FB40C1" w:rsidTr="00C84170">
        <w:tc>
          <w:tcPr>
            <w:tcW w:w="9640" w:type="dxa"/>
          </w:tcPr>
          <w:p w:rsidR="00D7682E" w:rsidRPr="00FB40C1" w:rsidRDefault="00D7682E" w:rsidP="00C84170">
            <w:pPr>
              <w:suppressAutoHyphens/>
              <w:autoSpaceDE/>
              <w:autoSpaceDN/>
              <w:adjustRightInd/>
              <w:ind w:firstLine="708"/>
              <w:jc w:val="right"/>
              <w:rPr>
                <w:rFonts w:eastAsia="SimSun" w:cs="Mangal"/>
                <w:kern w:val="1"/>
                <w:sz w:val="22"/>
                <w:szCs w:val="22"/>
                <w:lang w:eastAsia="zh-CN" w:bidi="hi-IN"/>
              </w:rPr>
            </w:pPr>
            <w:r w:rsidRPr="00FB40C1">
              <w:rPr>
                <w:rFonts w:eastAsia="SimSun" w:cs="Mangal"/>
                <w:kern w:val="1"/>
                <w:sz w:val="22"/>
                <w:szCs w:val="22"/>
                <w:lang w:eastAsia="zh-CN" w:bidi="hi-IN"/>
              </w:rPr>
              <w:t xml:space="preserve">Приложение </w:t>
            </w:r>
            <w:r w:rsidR="00DA5EFC" w:rsidRPr="00FB40C1">
              <w:rPr>
                <w:rFonts w:eastAsia="SimSun" w:cs="Mangal"/>
                <w:kern w:val="1"/>
                <w:sz w:val="22"/>
                <w:szCs w:val="22"/>
                <w:lang w:eastAsia="zh-CN" w:bidi="hi-IN"/>
              </w:rPr>
              <w:t>1</w:t>
            </w:r>
            <w:r w:rsidRPr="00FB40C1">
              <w:rPr>
                <w:rFonts w:eastAsia="SimSun" w:cs="Mangal"/>
                <w:kern w:val="1"/>
                <w:sz w:val="22"/>
                <w:szCs w:val="22"/>
                <w:lang w:eastAsia="zh-CN" w:bidi="hi-IN"/>
              </w:rPr>
              <w:t xml:space="preserve"> </w:t>
            </w:r>
          </w:p>
          <w:p w:rsidR="00D7682E" w:rsidRPr="00FB40C1" w:rsidRDefault="00D7682E" w:rsidP="00C84170">
            <w:pPr>
              <w:suppressAutoHyphens/>
              <w:autoSpaceDE/>
              <w:autoSpaceDN/>
              <w:adjustRightInd/>
              <w:ind w:firstLine="708"/>
              <w:jc w:val="right"/>
              <w:rPr>
                <w:rFonts w:eastAsia="SimSun" w:cs="Mangal"/>
                <w:kern w:val="1"/>
                <w:sz w:val="22"/>
                <w:szCs w:val="22"/>
                <w:lang w:eastAsia="zh-CN" w:bidi="hi-IN"/>
              </w:rPr>
            </w:pPr>
            <w:r w:rsidRPr="00FB40C1">
              <w:rPr>
                <w:rFonts w:eastAsia="SimSun" w:cs="Mangal"/>
                <w:kern w:val="1"/>
                <w:sz w:val="22"/>
                <w:szCs w:val="22"/>
                <w:lang w:eastAsia="zh-CN" w:bidi="hi-IN"/>
              </w:rPr>
              <w:t>к постановлению администрации</w:t>
            </w:r>
          </w:p>
          <w:p w:rsidR="00D7682E" w:rsidRPr="00FB40C1" w:rsidRDefault="00D7682E" w:rsidP="00C84170">
            <w:pPr>
              <w:suppressAutoHyphens/>
              <w:autoSpaceDE/>
              <w:autoSpaceDN/>
              <w:adjustRightInd/>
              <w:jc w:val="right"/>
              <w:rPr>
                <w:color w:val="000000"/>
                <w:sz w:val="22"/>
                <w:szCs w:val="22"/>
                <w:shd w:val="clear" w:color="auto" w:fill="FFFFFF"/>
              </w:rPr>
            </w:pPr>
            <w:r w:rsidRPr="00FB40C1">
              <w:rPr>
                <w:color w:val="000000"/>
                <w:sz w:val="22"/>
                <w:szCs w:val="22"/>
                <w:shd w:val="clear" w:color="auto" w:fill="FFFFFF"/>
              </w:rPr>
              <w:t xml:space="preserve">Октябрьского сельского </w:t>
            </w:r>
          </w:p>
          <w:p w:rsidR="00D7682E" w:rsidRPr="00FB40C1" w:rsidRDefault="00D7682E" w:rsidP="00C84170">
            <w:pPr>
              <w:suppressAutoHyphens/>
              <w:autoSpaceDE/>
              <w:autoSpaceDN/>
              <w:adjustRightInd/>
              <w:jc w:val="right"/>
              <w:rPr>
                <w:color w:val="000000"/>
                <w:sz w:val="22"/>
                <w:szCs w:val="22"/>
                <w:shd w:val="clear" w:color="auto" w:fill="FFFFFF"/>
              </w:rPr>
            </w:pPr>
            <w:r w:rsidRPr="00FB40C1">
              <w:rPr>
                <w:color w:val="000000"/>
                <w:sz w:val="22"/>
                <w:szCs w:val="22"/>
                <w:shd w:val="clear" w:color="auto" w:fill="FFFFFF"/>
              </w:rPr>
              <w:t xml:space="preserve">муниципального образования </w:t>
            </w:r>
          </w:p>
          <w:p w:rsidR="00D7682E" w:rsidRPr="00FB40C1" w:rsidRDefault="00D7682E" w:rsidP="00C84170">
            <w:pPr>
              <w:suppressAutoHyphens/>
              <w:autoSpaceDE/>
              <w:autoSpaceDN/>
              <w:adjustRightInd/>
              <w:jc w:val="right"/>
              <w:rPr>
                <w:rFonts w:eastAsia="SimSun" w:cs="Mangal"/>
                <w:kern w:val="1"/>
                <w:sz w:val="22"/>
                <w:szCs w:val="22"/>
                <w:lang w:eastAsia="zh-CN" w:bidi="hi-IN"/>
              </w:rPr>
            </w:pPr>
            <w:r w:rsidRPr="00FB40C1">
              <w:rPr>
                <w:color w:val="000000"/>
                <w:sz w:val="22"/>
                <w:szCs w:val="22"/>
                <w:shd w:val="clear" w:color="auto" w:fill="FFFFFF"/>
              </w:rPr>
              <w:t xml:space="preserve">Республики Калмыкия </w:t>
            </w:r>
            <w:r w:rsidRPr="00FB40C1">
              <w:rPr>
                <w:rFonts w:eastAsia="SimSun" w:cs="Mangal"/>
                <w:kern w:val="1"/>
                <w:sz w:val="22"/>
                <w:szCs w:val="22"/>
                <w:lang w:eastAsia="zh-CN" w:bidi="hi-IN"/>
              </w:rPr>
              <w:t xml:space="preserve">от </w:t>
            </w:r>
            <w:r w:rsidR="00A23010" w:rsidRPr="00FB40C1">
              <w:rPr>
                <w:rFonts w:eastAsia="SimSun" w:cs="Mangal"/>
                <w:kern w:val="1"/>
                <w:sz w:val="22"/>
                <w:szCs w:val="22"/>
                <w:lang w:eastAsia="zh-CN" w:bidi="hi-IN"/>
              </w:rPr>
              <w:t>24.06.2024</w:t>
            </w:r>
            <w:r w:rsidR="00696180" w:rsidRPr="00FB40C1">
              <w:rPr>
                <w:rFonts w:eastAsia="SimSun" w:cs="Mangal"/>
                <w:kern w:val="1"/>
                <w:sz w:val="22"/>
                <w:szCs w:val="22"/>
                <w:lang w:eastAsia="zh-CN" w:bidi="hi-IN"/>
              </w:rPr>
              <w:t xml:space="preserve"> </w:t>
            </w:r>
            <w:r w:rsidRPr="00FB40C1">
              <w:rPr>
                <w:rFonts w:eastAsia="SimSun" w:cs="Mangal"/>
                <w:kern w:val="1"/>
                <w:sz w:val="22"/>
                <w:szCs w:val="22"/>
                <w:lang w:eastAsia="zh-CN" w:bidi="hi-IN"/>
              </w:rPr>
              <w:t>№</w:t>
            </w:r>
            <w:r w:rsidR="00A23010" w:rsidRPr="00FB40C1">
              <w:rPr>
                <w:rFonts w:eastAsia="SimSun" w:cs="Mangal"/>
                <w:kern w:val="1"/>
                <w:sz w:val="22"/>
                <w:szCs w:val="22"/>
                <w:lang w:eastAsia="zh-CN" w:bidi="hi-IN"/>
              </w:rPr>
              <w:t>8</w:t>
            </w:r>
          </w:p>
          <w:p w:rsidR="00D7682E" w:rsidRPr="00FB40C1" w:rsidRDefault="00D7682E" w:rsidP="00C84170">
            <w:pPr>
              <w:widowControl/>
              <w:ind w:left="34" w:firstLine="720"/>
              <w:jc w:val="right"/>
              <w:rPr>
                <w:sz w:val="22"/>
                <w:szCs w:val="22"/>
              </w:rPr>
            </w:pPr>
          </w:p>
        </w:tc>
      </w:tr>
    </w:tbl>
    <w:p w:rsidR="00A52DD5" w:rsidRPr="00FB40C1" w:rsidRDefault="00A52DD5" w:rsidP="00C84170">
      <w:pPr>
        <w:ind w:right="-141" w:firstLine="567"/>
        <w:jc w:val="right"/>
        <w:rPr>
          <w:sz w:val="22"/>
          <w:szCs w:val="22"/>
        </w:rPr>
      </w:pPr>
    </w:p>
    <w:tbl>
      <w:tblPr>
        <w:tblW w:w="9640" w:type="dxa"/>
        <w:tblInd w:w="-34" w:type="dxa"/>
        <w:tblLook w:val="04A0"/>
      </w:tblPr>
      <w:tblGrid>
        <w:gridCol w:w="4395"/>
        <w:gridCol w:w="5245"/>
      </w:tblGrid>
      <w:tr w:rsidR="00A52DD5" w:rsidRPr="00FB40C1" w:rsidTr="00C84170">
        <w:tc>
          <w:tcPr>
            <w:tcW w:w="4395" w:type="dxa"/>
          </w:tcPr>
          <w:p w:rsidR="00A52DD5" w:rsidRPr="00FB40C1" w:rsidRDefault="00A52DD5" w:rsidP="00C84170">
            <w:pPr>
              <w:widowControl/>
              <w:autoSpaceDE/>
              <w:autoSpaceDN/>
              <w:adjustRightInd/>
              <w:jc w:val="right"/>
              <w:rPr>
                <w:rFonts w:eastAsia="SimSun"/>
                <w:kern w:val="1"/>
                <w:sz w:val="22"/>
                <w:szCs w:val="22"/>
                <w:lang w:eastAsia="zh-CN" w:bidi="hi-IN"/>
              </w:rPr>
            </w:pPr>
          </w:p>
        </w:tc>
        <w:tc>
          <w:tcPr>
            <w:tcW w:w="5245" w:type="dxa"/>
          </w:tcPr>
          <w:p w:rsidR="00A52DD5" w:rsidRPr="00FB40C1" w:rsidRDefault="00A52DD5" w:rsidP="00C84170">
            <w:pPr>
              <w:widowControl/>
              <w:ind w:left="34" w:firstLine="720"/>
              <w:jc w:val="right"/>
              <w:rPr>
                <w:sz w:val="22"/>
                <w:szCs w:val="22"/>
              </w:rPr>
            </w:pPr>
          </w:p>
          <w:p w:rsidR="00A52DD5" w:rsidRPr="00FB40C1" w:rsidRDefault="00A52DD5" w:rsidP="00A23010">
            <w:pPr>
              <w:suppressAutoHyphens/>
              <w:autoSpaceDE/>
              <w:autoSpaceDN/>
              <w:adjustRightInd/>
              <w:jc w:val="right"/>
              <w:rPr>
                <w:sz w:val="22"/>
                <w:szCs w:val="22"/>
              </w:rPr>
            </w:pPr>
          </w:p>
        </w:tc>
      </w:tr>
    </w:tbl>
    <w:p w:rsidR="00A52DD5" w:rsidRPr="00FB40C1" w:rsidRDefault="00A52DD5" w:rsidP="00C84170">
      <w:pPr>
        <w:suppressAutoHyphens/>
        <w:autoSpaceDE/>
        <w:autoSpaceDN/>
        <w:adjustRightInd/>
        <w:ind w:firstLine="567"/>
        <w:jc w:val="right"/>
        <w:rPr>
          <w:rFonts w:eastAsia="SimSun"/>
          <w:kern w:val="1"/>
          <w:sz w:val="22"/>
          <w:szCs w:val="22"/>
          <w:lang w:eastAsia="zh-CN" w:bidi="hi-IN"/>
        </w:rPr>
      </w:pPr>
    </w:p>
    <w:p w:rsidR="00A52DD5" w:rsidRPr="00FB40C1" w:rsidRDefault="00A52DD5" w:rsidP="00A52DD5">
      <w:pPr>
        <w:suppressAutoHyphens/>
        <w:autoSpaceDE/>
        <w:autoSpaceDN/>
        <w:adjustRightInd/>
        <w:ind w:firstLine="567"/>
        <w:jc w:val="right"/>
        <w:rPr>
          <w:rFonts w:eastAsia="SimSun"/>
          <w:kern w:val="1"/>
          <w:sz w:val="22"/>
          <w:szCs w:val="22"/>
          <w:lang w:eastAsia="zh-CN" w:bidi="hi-IN"/>
        </w:rPr>
      </w:pPr>
    </w:p>
    <w:p w:rsidR="00675424" w:rsidRPr="00FB40C1" w:rsidRDefault="00675424" w:rsidP="00675424">
      <w:pPr>
        <w:jc w:val="center"/>
        <w:rPr>
          <w:b/>
          <w:bCs/>
          <w:sz w:val="22"/>
          <w:szCs w:val="22"/>
        </w:rPr>
      </w:pPr>
      <w:r w:rsidRPr="00FB40C1">
        <w:rPr>
          <w:b/>
          <w:bCs/>
          <w:sz w:val="22"/>
          <w:szCs w:val="22"/>
        </w:rPr>
        <w:t xml:space="preserve">Положение </w:t>
      </w:r>
    </w:p>
    <w:p w:rsidR="00675424" w:rsidRPr="00FB40C1" w:rsidRDefault="00675424" w:rsidP="00675424">
      <w:pPr>
        <w:jc w:val="center"/>
        <w:rPr>
          <w:b/>
          <w:bCs/>
          <w:sz w:val="22"/>
          <w:szCs w:val="22"/>
        </w:rPr>
      </w:pPr>
      <w:r w:rsidRPr="00FB40C1">
        <w:rPr>
          <w:b/>
          <w:bCs/>
          <w:sz w:val="22"/>
          <w:szCs w:val="22"/>
        </w:rPr>
        <w:t xml:space="preserve">о Единой комиссии по </w:t>
      </w:r>
      <w:r w:rsidRPr="00FB40C1">
        <w:rPr>
          <w:b/>
          <w:sz w:val="22"/>
          <w:szCs w:val="22"/>
        </w:rPr>
        <w:t xml:space="preserve">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r w:rsidRPr="00FB40C1">
        <w:rPr>
          <w:b/>
          <w:bCs/>
          <w:sz w:val="22"/>
          <w:szCs w:val="22"/>
        </w:rPr>
        <w:t>Октябрьского сельского муниципального образования Республики Калмыкия</w:t>
      </w:r>
    </w:p>
    <w:p w:rsidR="00A52DD5" w:rsidRPr="00FB40C1" w:rsidRDefault="00675424" w:rsidP="00675424">
      <w:pPr>
        <w:widowControl/>
        <w:suppressAutoHyphens/>
        <w:autoSpaceDE/>
        <w:autoSpaceDN/>
        <w:adjustRightInd/>
        <w:jc w:val="center"/>
        <w:rPr>
          <w:b/>
          <w:sz w:val="22"/>
          <w:szCs w:val="22"/>
          <w:lang w:eastAsia="ar-SA"/>
        </w:rPr>
      </w:pPr>
      <w:r w:rsidRPr="00FB40C1">
        <w:rPr>
          <w:b/>
          <w:sz w:val="22"/>
          <w:szCs w:val="22"/>
          <w:lang w:eastAsia="ar-SA"/>
        </w:rPr>
        <w:t xml:space="preserve"> </w:t>
      </w:r>
      <w:r w:rsidR="00A52DD5" w:rsidRPr="00FB40C1">
        <w:rPr>
          <w:b/>
          <w:sz w:val="22"/>
          <w:szCs w:val="22"/>
          <w:lang w:eastAsia="ar-SA"/>
        </w:rPr>
        <w:t>(далее по тексту - Положение)</w:t>
      </w:r>
    </w:p>
    <w:p w:rsidR="00A52DD5" w:rsidRPr="00FB40C1" w:rsidRDefault="00A52DD5" w:rsidP="00A52DD5">
      <w:pPr>
        <w:suppressAutoHyphens/>
        <w:autoSpaceDE/>
        <w:autoSpaceDN/>
        <w:adjustRightInd/>
        <w:ind w:firstLine="567"/>
        <w:jc w:val="center"/>
        <w:rPr>
          <w:rFonts w:eastAsia="SimSun"/>
          <w:kern w:val="1"/>
          <w:sz w:val="22"/>
          <w:szCs w:val="22"/>
          <w:lang w:eastAsia="zh-CN" w:bidi="hi-IN"/>
        </w:rPr>
      </w:pP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color w:val="000000"/>
          <w:sz w:val="22"/>
          <w:szCs w:val="22"/>
        </w:rPr>
        <w:t xml:space="preserve">1.1. Настоящее Положение определяет цели, задачи, функции, полномочия и порядок деятельности Единой комиссии </w:t>
      </w:r>
      <w:bookmarkStart w:id="0" w:name="_GoBack"/>
      <w:r w:rsidRPr="00FB40C1">
        <w:rPr>
          <w:b/>
          <w:sz w:val="22"/>
          <w:szCs w:val="22"/>
        </w:rPr>
        <w:t>Администрации</w:t>
      </w:r>
      <w:bookmarkEnd w:id="0"/>
      <w:r w:rsidRPr="00FB40C1">
        <w:rPr>
          <w:sz w:val="22"/>
          <w:szCs w:val="22"/>
        </w:rPr>
        <w:t xml:space="preserve"> </w:t>
      </w:r>
      <w:r w:rsidR="008F6C0B" w:rsidRPr="00FB40C1">
        <w:rPr>
          <w:b/>
          <w:color w:val="000000"/>
          <w:sz w:val="22"/>
          <w:szCs w:val="22"/>
          <w:shd w:val="clear" w:color="auto" w:fill="FFFFFF"/>
        </w:rPr>
        <w:t xml:space="preserve">Октябрьского сельского муниципального образования Республики Калмыкия </w:t>
      </w:r>
      <w:r w:rsidRPr="00FB40C1">
        <w:rPr>
          <w:sz w:val="22"/>
          <w:szCs w:val="22"/>
        </w:rPr>
        <w:t xml:space="preserve">по осуществлению закупок товаров, работ, услуг для обеспечения муниципальных нужд </w:t>
      </w:r>
      <w:r w:rsidRPr="00FB40C1">
        <w:rPr>
          <w:color w:val="000000"/>
          <w:sz w:val="22"/>
          <w:szCs w:val="22"/>
        </w:rPr>
        <w:t xml:space="preserve">(далее - Единая комиссия)  путем проведения </w:t>
      </w:r>
      <w:r w:rsidRPr="00FB40C1">
        <w:rPr>
          <w:sz w:val="22"/>
          <w:szCs w:val="22"/>
        </w:rPr>
        <w:t xml:space="preserve">конкурентных способов определения поставщиков (подрядчиков, исполнителей), предусмотренных ч.2 ст.24 Закона о контрактной системе. </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1.2. Основные понятия: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b/>
          <w:bCs/>
          <w:color w:val="000000"/>
          <w:kern w:val="1"/>
          <w:sz w:val="22"/>
          <w:szCs w:val="22"/>
          <w:lang w:eastAsia="zh-CN" w:bidi="hi-IN"/>
        </w:rPr>
        <w:t>- определение поставщика</w:t>
      </w:r>
      <w:r w:rsidRPr="00FB40C1">
        <w:rPr>
          <w:rFonts w:eastAsia="SimSun"/>
          <w:color w:val="000000"/>
          <w:kern w:val="1"/>
          <w:sz w:val="22"/>
          <w:szCs w:val="22"/>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9" w:history="1">
        <w:r w:rsidRPr="00FB40C1">
          <w:rPr>
            <w:rFonts w:eastAsia="SimSun"/>
            <w:color w:val="000000"/>
            <w:kern w:val="1"/>
            <w:sz w:val="22"/>
            <w:szCs w:val="22"/>
            <w:lang w:eastAsia="zh-CN" w:bidi="hi-IN"/>
          </w:rPr>
          <w:t>законом</w:t>
        </w:r>
      </w:hyperlink>
      <w:r w:rsidRPr="00FB40C1">
        <w:rPr>
          <w:rFonts w:eastAsia="SimSun"/>
          <w:color w:val="000000"/>
          <w:kern w:val="1"/>
          <w:sz w:val="22"/>
          <w:szCs w:val="22"/>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 xml:space="preserve">- </w:t>
      </w:r>
      <w:r w:rsidRPr="00FB40C1">
        <w:rPr>
          <w:b/>
          <w:sz w:val="22"/>
          <w:szCs w:val="22"/>
        </w:rPr>
        <w:t>участник закупки</w:t>
      </w:r>
      <w:r w:rsidRPr="00FB40C1">
        <w:rPr>
          <w:sz w:val="22"/>
          <w:szCs w:val="22"/>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b/>
          <w:bCs/>
          <w:color w:val="000000"/>
          <w:kern w:val="1"/>
          <w:sz w:val="22"/>
          <w:szCs w:val="22"/>
          <w:lang w:eastAsia="zh-CN" w:bidi="hi-IN"/>
        </w:rPr>
        <w:t>- конкурс</w:t>
      </w:r>
      <w:r w:rsidRPr="00FB40C1">
        <w:rPr>
          <w:rFonts w:eastAsia="SimSun"/>
          <w:color w:val="000000"/>
          <w:kern w:val="1"/>
          <w:sz w:val="22"/>
          <w:szCs w:val="22"/>
          <w:lang w:eastAsia="zh-CN" w:bidi="hi-IN"/>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b/>
          <w:bCs/>
          <w:color w:val="000000"/>
          <w:kern w:val="1"/>
          <w:sz w:val="22"/>
          <w:szCs w:val="22"/>
          <w:lang w:eastAsia="zh-CN" w:bidi="hi-IN"/>
        </w:rPr>
        <w:t>- открытый конкурс</w:t>
      </w:r>
      <w:r w:rsidRPr="00FB40C1">
        <w:rPr>
          <w:rFonts w:eastAsia="SimSun"/>
          <w:color w:val="000000"/>
          <w:kern w:val="1"/>
          <w:sz w:val="22"/>
          <w:szCs w:val="22"/>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b/>
          <w:bCs/>
          <w:color w:val="000000"/>
          <w:kern w:val="1"/>
          <w:sz w:val="22"/>
          <w:szCs w:val="22"/>
          <w:lang w:eastAsia="zh-CN" w:bidi="hi-IN"/>
        </w:rPr>
        <w:t>- конкурс с ограниченным участием</w:t>
      </w:r>
      <w:r w:rsidRPr="00FB40C1">
        <w:rPr>
          <w:rFonts w:eastAsia="SimSun"/>
          <w:color w:val="000000"/>
          <w:kern w:val="1"/>
          <w:sz w:val="22"/>
          <w:szCs w:val="22"/>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b/>
          <w:bCs/>
          <w:color w:val="000000"/>
          <w:kern w:val="1"/>
          <w:sz w:val="22"/>
          <w:szCs w:val="22"/>
          <w:lang w:eastAsia="zh-CN" w:bidi="hi-IN"/>
        </w:rPr>
        <w:t>- двухэтапный конкурс</w:t>
      </w:r>
      <w:r w:rsidRPr="00FB40C1">
        <w:rPr>
          <w:rFonts w:eastAsia="SimSun"/>
          <w:color w:val="000000"/>
          <w:kern w:val="1"/>
          <w:sz w:val="22"/>
          <w:szCs w:val="22"/>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b/>
          <w:sz w:val="22"/>
          <w:szCs w:val="22"/>
        </w:rPr>
        <w:lastRenderedPageBreak/>
        <w:t>-открытый конкурс в электронной форм</w:t>
      </w:r>
      <w:r w:rsidRPr="00FB40C1">
        <w:rPr>
          <w:sz w:val="22"/>
          <w:szCs w:val="22"/>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b/>
          <w:bCs/>
          <w:color w:val="000000"/>
          <w:sz w:val="22"/>
          <w:szCs w:val="22"/>
        </w:rPr>
        <w:t xml:space="preserve">-конкурс с ограниченным участием в электронной форме - </w:t>
      </w:r>
      <w:r w:rsidRPr="00FB40C1">
        <w:rPr>
          <w:sz w:val="22"/>
          <w:szCs w:val="22"/>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b/>
          <w:sz w:val="22"/>
          <w:szCs w:val="22"/>
        </w:rPr>
        <w:t>-двухэтапный конкурс в электронной форме</w:t>
      </w:r>
      <w:r w:rsidRPr="00FB40C1">
        <w:rPr>
          <w:sz w:val="22"/>
          <w:szCs w:val="22"/>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b/>
          <w:bCs/>
          <w:color w:val="000000"/>
          <w:kern w:val="1"/>
          <w:sz w:val="22"/>
          <w:szCs w:val="22"/>
          <w:lang w:eastAsia="zh-CN" w:bidi="hi-IN"/>
        </w:rPr>
        <w:t>- аукцион в электронной форме</w:t>
      </w:r>
      <w:r w:rsidRPr="00FB40C1">
        <w:rPr>
          <w:rFonts w:eastAsia="SimSun"/>
          <w:color w:val="000000"/>
          <w:kern w:val="1"/>
          <w:sz w:val="22"/>
          <w:szCs w:val="22"/>
          <w:lang w:eastAsia="zh-CN" w:bidi="hi-IN"/>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b/>
          <w:bCs/>
          <w:color w:val="000000"/>
          <w:sz w:val="22"/>
          <w:szCs w:val="22"/>
        </w:rPr>
        <w:t>- запрос котировок</w:t>
      </w:r>
      <w:r w:rsidRPr="00FB40C1">
        <w:rPr>
          <w:color w:val="000000"/>
          <w:sz w:val="22"/>
          <w:szCs w:val="22"/>
        </w:rPr>
        <w:t xml:space="preserve"> - способ определения поставщика (подрядчика, исполнителя), при котором информация </w:t>
      </w:r>
      <w:r w:rsidRPr="00FB40C1">
        <w:rPr>
          <w:sz w:val="22"/>
          <w:szCs w:val="22"/>
        </w:rPr>
        <w:t>о закупаемых для обеспечения муниципальных нужд товарах, работах или услугах</w:t>
      </w:r>
      <w:r w:rsidRPr="00FB40C1">
        <w:rPr>
          <w:color w:val="000000"/>
          <w:sz w:val="22"/>
          <w:szCs w:val="22"/>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FB40C1">
        <w:rPr>
          <w:sz w:val="22"/>
          <w:szCs w:val="22"/>
        </w:rPr>
        <w:t>наименьшую сумму цен единиц товаров, работ, услуг</w:t>
      </w:r>
      <w:r w:rsidRPr="00FB40C1">
        <w:rPr>
          <w:color w:val="000000"/>
          <w:sz w:val="22"/>
          <w:szCs w:val="22"/>
        </w:rPr>
        <w:t>;</w:t>
      </w:r>
      <w:r w:rsidRPr="00FB40C1">
        <w:rPr>
          <w:sz w:val="22"/>
          <w:szCs w:val="22"/>
        </w:rPr>
        <w:t xml:space="preserve"> </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w:t>
      </w:r>
      <w:r w:rsidRPr="00FB40C1">
        <w:rPr>
          <w:b/>
          <w:sz w:val="22"/>
          <w:szCs w:val="22"/>
        </w:rPr>
        <w:t>запрос котировок в электронной форме</w:t>
      </w:r>
      <w:r w:rsidRPr="00FB40C1">
        <w:rPr>
          <w:sz w:val="22"/>
          <w:szCs w:val="22"/>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b/>
          <w:bCs/>
          <w:color w:val="000000"/>
          <w:kern w:val="1"/>
          <w:sz w:val="22"/>
          <w:szCs w:val="22"/>
          <w:lang w:eastAsia="zh-CN" w:bidi="hi-IN"/>
        </w:rPr>
        <w:t>- запрос предложений</w:t>
      </w:r>
      <w:r w:rsidRPr="00FB40C1">
        <w:rPr>
          <w:rFonts w:eastAsia="SimSun"/>
          <w:color w:val="000000"/>
          <w:kern w:val="1"/>
          <w:sz w:val="22"/>
          <w:szCs w:val="22"/>
          <w:lang w:eastAsia="zh-CN" w:bidi="hi-IN"/>
        </w:rPr>
        <w:t xml:space="preserve"> - способ определения поставщика (подрядчика, исполнителя), при котором информация </w:t>
      </w:r>
      <w:r w:rsidRPr="00FB40C1">
        <w:rPr>
          <w:rFonts w:eastAsia="SimSun"/>
          <w:kern w:val="1"/>
          <w:sz w:val="22"/>
          <w:szCs w:val="22"/>
          <w:lang w:eastAsia="zh-CN" w:bidi="hi-IN"/>
        </w:rPr>
        <w:t>о закупаемых для обеспечения муниципальных нужд в товаре, работе или услуге</w:t>
      </w:r>
      <w:r w:rsidRPr="00FB40C1">
        <w:rPr>
          <w:rFonts w:eastAsia="SimSun"/>
          <w:color w:val="000000"/>
          <w:kern w:val="1"/>
          <w:sz w:val="22"/>
          <w:szCs w:val="22"/>
          <w:lang w:eastAsia="zh-CN" w:bidi="hi-IN"/>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w:t>
      </w:r>
      <w:r w:rsidRPr="00FB40C1">
        <w:rPr>
          <w:b/>
          <w:sz w:val="22"/>
          <w:szCs w:val="22"/>
        </w:rPr>
        <w:t>запрос предложений в электронной форме</w:t>
      </w:r>
      <w:r w:rsidRPr="00FB40C1">
        <w:rPr>
          <w:sz w:val="22"/>
          <w:szCs w:val="22"/>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w:t>
      </w:r>
      <w:r w:rsidRPr="00FB40C1">
        <w:rPr>
          <w:b/>
          <w:sz w:val="22"/>
          <w:szCs w:val="22"/>
        </w:rPr>
        <w:t xml:space="preserve">закрытые способы определения поставщиков (подрядчиков, исполнителей) </w:t>
      </w:r>
      <w:r w:rsidRPr="00FB40C1">
        <w:rPr>
          <w:sz w:val="22"/>
          <w:szCs w:val="22"/>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lastRenderedPageBreak/>
        <w:t>1.3. Процедуры по определению поставщиков (подрядчиков, исполнителей) проводятся самим заказчиком.</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2"/>
          <w:szCs w:val="22"/>
        </w:rPr>
      </w:pPr>
      <w:r w:rsidRPr="00FB40C1">
        <w:rPr>
          <w:color w:val="000000"/>
          <w:sz w:val="22"/>
          <w:szCs w:val="22"/>
        </w:rPr>
        <w:t>1.</w:t>
      </w:r>
      <w:r w:rsidRPr="00FB40C1">
        <w:rPr>
          <w:sz w:val="22"/>
          <w:szCs w:val="22"/>
        </w:rPr>
        <w:t xml:space="preserve">4. </w:t>
      </w:r>
      <w:r w:rsidR="000157ED" w:rsidRPr="00FB40C1">
        <w:rPr>
          <w:sz w:val="22"/>
          <w:szCs w:val="22"/>
          <w:shd w:val="clear" w:color="auto" w:fill="FFFFFF"/>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1.6. При отсутствии председателя Единой комиссии его обязанности исполняет заместитель председателя.</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A52DD5" w:rsidP="00A52DD5">
      <w:pPr>
        <w:suppressAutoHyphens/>
        <w:jc w:val="center"/>
        <w:outlineLvl w:val="0"/>
        <w:rPr>
          <w:rFonts w:eastAsia="SimSun"/>
          <w:color w:val="000000"/>
          <w:kern w:val="1"/>
          <w:sz w:val="22"/>
          <w:szCs w:val="22"/>
          <w:lang w:eastAsia="zh-CN" w:bidi="hi-IN"/>
        </w:rPr>
      </w:pPr>
      <w:bookmarkStart w:id="1" w:name="Par36"/>
      <w:bookmarkEnd w:id="1"/>
      <w:r w:rsidRPr="00FB40C1">
        <w:rPr>
          <w:rFonts w:eastAsia="SimSun"/>
          <w:b/>
          <w:bCs/>
          <w:color w:val="000000"/>
          <w:kern w:val="1"/>
          <w:sz w:val="22"/>
          <w:szCs w:val="22"/>
          <w:lang w:eastAsia="zh-CN" w:bidi="hi-IN"/>
        </w:rPr>
        <w:t>2. Правовое регулирование</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Единая комиссия в процессе своей деятельности руководствуется Бюджетным </w:t>
      </w:r>
      <w:hyperlink r:id="rId10" w:history="1">
        <w:r w:rsidRPr="00FB40C1">
          <w:rPr>
            <w:rFonts w:eastAsia="SimSun"/>
            <w:color w:val="000000"/>
            <w:kern w:val="1"/>
            <w:sz w:val="22"/>
            <w:szCs w:val="22"/>
            <w:lang w:eastAsia="zh-CN" w:bidi="hi-IN"/>
          </w:rPr>
          <w:t>кодексом</w:t>
        </w:r>
      </w:hyperlink>
      <w:r w:rsidRPr="00FB40C1">
        <w:rPr>
          <w:rFonts w:eastAsia="SimSun"/>
          <w:color w:val="000000"/>
          <w:kern w:val="1"/>
          <w:sz w:val="22"/>
          <w:szCs w:val="22"/>
          <w:lang w:eastAsia="zh-CN" w:bidi="hi-IN"/>
        </w:rPr>
        <w:t xml:space="preserve"> Российской Федерации, Гражданским </w:t>
      </w:r>
      <w:hyperlink r:id="rId11" w:history="1">
        <w:r w:rsidRPr="00FB40C1">
          <w:rPr>
            <w:rFonts w:eastAsia="SimSun"/>
            <w:color w:val="000000"/>
            <w:kern w:val="1"/>
            <w:sz w:val="22"/>
            <w:szCs w:val="22"/>
            <w:lang w:eastAsia="zh-CN" w:bidi="hi-IN"/>
          </w:rPr>
          <w:t>кодексом</w:t>
        </w:r>
      </w:hyperlink>
      <w:r w:rsidRPr="00FB40C1">
        <w:rPr>
          <w:rFonts w:eastAsia="SimSun"/>
          <w:color w:val="000000"/>
          <w:kern w:val="1"/>
          <w:sz w:val="22"/>
          <w:szCs w:val="22"/>
          <w:lang w:eastAsia="zh-CN" w:bidi="hi-IN"/>
        </w:rPr>
        <w:t xml:space="preserve"> Российской Федерации, </w:t>
      </w:r>
      <w:hyperlink r:id="rId12" w:history="1">
        <w:r w:rsidRPr="00FB40C1">
          <w:rPr>
            <w:rFonts w:eastAsia="SimSun"/>
            <w:color w:val="000000"/>
            <w:kern w:val="1"/>
            <w:sz w:val="22"/>
            <w:szCs w:val="22"/>
            <w:lang w:eastAsia="zh-CN" w:bidi="hi-IN"/>
          </w:rPr>
          <w:t>Законом</w:t>
        </w:r>
      </w:hyperlink>
      <w:r w:rsidRPr="00FB40C1">
        <w:rPr>
          <w:rFonts w:eastAsia="SimSun"/>
          <w:color w:val="000000"/>
          <w:kern w:val="1"/>
          <w:sz w:val="22"/>
          <w:szCs w:val="22"/>
          <w:lang w:eastAsia="zh-CN" w:bidi="hi-IN"/>
        </w:rPr>
        <w:t xml:space="preserve"> о контрактной системе, Федеральным </w:t>
      </w:r>
      <w:hyperlink r:id="rId13" w:history="1">
        <w:r w:rsidRPr="00FB40C1">
          <w:rPr>
            <w:rFonts w:eastAsia="SimSun"/>
            <w:color w:val="000000"/>
            <w:kern w:val="1"/>
            <w:sz w:val="22"/>
            <w:szCs w:val="22"/>
            <w:lang w:eastAsia="zh-CN" w:bidi="hi-IN"/>
          </w:rPr>
          <w:t>законом</w:t>
        </w:r>
      </w:hyperlink>
      <w:r w:rsidRPr="00FB40C1">
        <w:rPr>
          <w:rFonts w:eastAsia="SimSun"/>
          <w:color w:val="000000"/>
          <w:kern w:val="1"/>
          <w:sz w:val="22"/>
          <w:szCs w:val="22"/>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A52DD5" w:rsidP="00A52DD5">
      <w:pPr>
        <w:suppressAutoHyphens/>
        <w:jc w:val="center"/>
        <w:outlineLvl w:val="0"/>
        <w:rPr>
          <w:rFonts w:eastAsia="SimSun"/>
          <w:color w:val="000000"/>
          <w:kern w:val="1"/>
          <w:sz w:val="22"/>
          <w:szCs w:val="22"/>
          <w:lang w:eastAsia="zh-CN" w:bidi="hi-IN"/>
        </w:rPr>
      </w:pPr>
      <w:bookmarkStart w:id="2" w:name="Par40"/>
      <w:bookmarkEnd w:id="2"/>
      <w:r w:rsidRPr="00FB40C1">
        <w:rPr>
          <w:rFonts w:eastAsia="SimSun"/>
          <w:b/>
          <w:bCs/>
          <w:color w:val="000000"/>
          <w:kern w:val="1"/>
          <w:sz w:val="22"/>
          <w:szCs w:val="22"/>
          <w:lang w:eastAsia="zh-CN" w:bidi="hi-IN"/>
        </w:rPr>
        <w:t>3. Цели создания и принципы работы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3.1. 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3.2. В своей деятельности Единая комиссия руководствуется следующими принципами.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3.2.1. Эффективность и экономичность использования выделенных средств бюджета и внебюджетных источников финансирования.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3.2.2. Публичность, гласность, открытость и прозрачность процедуры определения поставщиков (подрядчиков, исполнителей).</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3.2.4. Устранение возможностей злоупотребления и коррупции при определении поставщиков (подрядчиков, исполнителей).</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A52DD5" w:rsidP="00A52DD5">
      <w:pPr>
        <w:suppressAutoHyphens/>
        <w:jc w:val="center"/>
        <w:outlineLvl w:val="0"/>
        <w:rPr>
          <w:rFonts w:eastAsia="SimSun"/>
          <w:color w:val="000000"/>
          <w:kern w:val="1"/>
          <w:sz w:val="22"/>
          <w:szCs w:val="22"/>
          <w:lang w:eastAsia="zh-CN" w:bidi="hi-IN"/>
        </w:rPr>
      </w:pPr>
      <w:bookmarkStart w:id="3" w:name="Par50"/>
      <w:bookmarkEnd w:id="3"/>
      <w:r w:rsidRPr="00FB40C1">
        <w:rPr>
          <w:rFonts w:eastAsia="SimSun"/>
          <w:b/>
          <w:bCs/>
          <w:color w:val="000000"/>
          <w:kern w:val="1"/>
          <w:sz w:val="22"/>
          <w:szCs w:val="22"/>
          <w:lang w:eastAsia="zh-CN" w:bidi="hi-IN"/>
        </w:rPr>
        <w:t>4. Функции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A52DD5" w:rsidP="00A52DD5">
      <w:pPr>
        <w:suppressAutoHyphens/>
        <w:ind w:firstLine="540"/>
        <w:jc w:val="both"/>
        <w:rPr>
          <w:rFonts w:eastAsia="SimSun"/>
          <w:color w:val="000000"/>
          <w:kern w:val="1"/>
          <w:sz w:val="22"/>
          <w:szCs w:val="22"/>
          <w:lang w:eastAsia="zh-CN" w:bidi="hi-IN"/>
        </w:rPr>
      </w:pPr>
      <w:bookmarkStart w:id="4" w:name="Par52"/>
      <w:bookmarkEnd w:id="4"/>
      <w:r w:rsidRPr="00FB40C1">
        <w:rPr>
          <w:rFonts w:eastAsia="SimSun"/>
          <w:color w:val="000000"/>
          <w:kern w:val="1"/>
          <w:sz w:val="22"/>
          <w:szCs w:val="22"/>
          <w:lang w:eastAsia="zh-CN" w:bidi="hi-IN"/>
        </w:rPr>
        <w:t xml:space="preserve">4.1. </w:t>
      </w:r>
      <w:r w:rsidRPr="00FB40C1">
        <w:rPr>
          <w:rFonts w:eastAsia="SimSun"/>
          <w:b/>
          <w:bCs/>
          <w:color w:val="000000"/>
          <w:kern w:val="1"/>
          <w:sz w:val="22"/>
          <w:szCs w:val="22"/>
          <w:lang w:eastAsia="zh-CN" w:bidi="hi-IN"/>
        </w:rPr>
        <w:t>Открытый конкурс.</w:t>
      </w:r>
      <w:r w:rsidRPr="00FB40C1">
        <w:rPr>
          <w:rFonts w:eastAsia="SimSun"/>
          <w:color w:val="000000"/>
          <w:kern w:val="1"/>
          <w:sz w:val="22"/>
          <w:szCs w:val="22"/>
          <w:lang w:eastAsia="zh-CN" w:bidi="hi-IN"/>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w:t>
      </w:r>
      <w:r w:rsidRPr="00FB40C1">
        <w:rPr>
          <w:rFonts w:eastAsia="SimSun"/>
          <w:color w:val="000000"/>
          <w:kern w:val="1"/>
          <w:sz w:val="22"/>
          <w:szCs w:val="22"/>
          <w:lang w:eastAsia="zh-CN" w:bidi="hi-IN"/>
        </w:rPr>
        <w:lastRenderedPageBreak/>
        <w:t>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FB40C1">
        <w:rPr>
          <w:rFonts w:eastAsia="SimSun"/>
          <w:kern w:val="1"/>
          <w:sz w:val="22"/>
          <w:szCs w:val="22"/>
          <w:lang w:eastAsia="zh-CN" w:bidi="hi-IN"/>
        </w:rPr>
        <w:t>конвертов</w:t>
      </w:r>
      <w:r w:rsidRPr="00FB40C1">
        <w:rPr>
          <w:rFonts w:eastAsia="SimSun"/>
          <w:color w:val="000000"/>
          <w:kern w:val="28"/>
          <w:sz w:val="22"/>
          <w:szCs w:val="22"/>
          <w:lang w:eastAsia="zh-CN" w:bidi="hi-IN"/>
        </w:rPr>
        <w:t>,</w:t>
      </w:r>
      <w:r w:rsidRPr="00FB40C1">
        <w:rPr>
          <w:rFonts w:eastAsia="SimSun"/>
          <w:color w:val="000000"/>
          <w:kern w:val="1"/>
          <w:sz w:val="22"/>
          <w:szCs w:val="22"/>
          <w:lang w:eastAsia="zh-CN" w:bidi="hi-IN"/>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4.1.3. Единая комиссия вскрывает конверты с заявками на участие в открытом конкурсе, если такие </w:t>
      </w:r>
      <w:r w:rsidRPr="00FB40C1">
        <w:rPr>
          <w:rFonts w:eastAsia="SimSun"/>
          <w:kern w:val="1"/>
          <w:sz w:val="22"/>
          <w:szCs w:val="22"/>
          <w:lang w:eastAsia="zh-CN" w:bidi="hi-IN"/>
        </w:rPr>
        <w:t>конверты и заявки поступили заказчику до вскрытия таких конвертов. В случае установления</w:t>
      </w:r>
      <w:r w:rsidRPr="00FB40C1">
        <w:rPr>
          <w:rFonts w:eastAsia="SimSun"/>
          <w:color w:val="000000"/>
          <w:kern w:val="1"/>
          <w:sz w:val="22"/>
          <w:szCs w:val="22"/>
          <w:lang w:eastAsia="zh-CN" w:bidi="hi-IN"/>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4.1.5. В обязанности Единой комиссии входит рассмотрение и оценка конкурсных заявок.</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color w:val="000000"/>
          <w:sz w:val="22"/>
          <w:szCs w:val="22"/>
        </w:rPr>
        <w:t xml:space="preserve">4.1.6. </w:t>
      </w:r>
      <w:r w:rsidRPr="00FB40C1">
        <w:rPr>
          <w:sz w:val="22"/>
          <w:szCs w:val="22"/>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При выявлении недостоверности информации, содержащейся в документах, которые участник конкурса представил в соответствии с </w:t>
      </w:r>
      <w:hyperlink r:id="rId14" w:history="1">
        <w:r w:rsidRPr="00FB40C1">
          <w:rPr>
            <w:rFonts w:eastAsia="SimSun"/>
            <w:color w:val="000000"/>
            <w:kern w:val="1"/>
            <w:sz w:val="22"/>
            <w:szCs w:val="22"/>
            <w:lang w:eastAsia="zh-CN" w:bidi="hi-IN"/>
          </w:rPr>
          <w:t>ч. 2 ст. 51</w:t>
        </w:r>
      </w:hyperlink>
      <w:r w:rsidRPr="00FB40C1">
        <w:rPr>
          <w:rFonts w:eastAsia="SimSun"/>
          <w:color w:val="000000"/>
          <w:kern w:val="1"/>
          <w:sz w:val="22"/>
          <w:szCs w:val="22"/>
          <w:lang w:eastAsia="zh-CN" w:bidi="hi-IN"/>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Результаты рассмотрения заявок на участие в конкурсе фиксируются в протоколе рассмотрения и оценки заявок на участие в конкурсе.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70A73"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Победителем конку</w:t>
      </w:r>
      <w:r w:rsidR="0011480D" w:rsidRPr="00FB40C1">
        <w:rPr>
          <w:rFonts w:eastAsia="SimSun"/>
          <w:color w:val="000000"/>
          <w:kern w:val="1"/>
          <w:sz w:val="22"/>
          <w:szCs w:val="22"/>
          <w:lang w:eastAsia="zh-CN" w:bidi="hi-IN"/>
        </w:rPr>
        <w:t xml:space="preserve">рса признается участник закупки </w:t>
      </w:r>
      <w:r w:rsidRPr="00FB40C1">
        <w:rPr>
          <w:rFonts w:eastAsia="SimSun"/>
          <w:color w:val="000000"/>
          <w:kern w:val="1"/>
          <w:sz w:val="22"/>
          <w:szCs w:val="22"/>
          <w:lang w:eastAsia="zh-CN" w:bidi="hi-IN"/>
        </w:rPr>
        <w:t>, который предложил лучшие условия исполнения контракта</w:t>
      </w:r>
      <w:r w:rsidR="0011480D" w:rsidRPr="00FB40C1">
        <w:rPr>
          <w:rFonts w:eastAsia="SimSun"/>
          <w:color w:val="000000"/>
          <w:kern w:val="1"/>
          <w:sz w:val="22"/>
          <w:szCs w:val="22"/>
          <w:lang w:eastAsia="zh-CN" w:bidi="hi-IN"/>
        </w:rPr>
        <w:t xml:space="preserve"> и заявка на участие в закупке которого соответствует требованиям, установленным в извещении об осуществлении закупки</w:t>
      </w:r>
      <w:r w:rsidR="00270A73" w:rsidRPr="00FB40C1">
        <w:rPr>
          <w:rFonts w:eastAsia="SimSun"/>
          <w:color w:val="000000"/>
          <w:kern w:val="1"/>
          <w:sz w:val="22"/>
          <w:szCs w:val="22"/>
          <w:lang w:eastAsia="zh-CN" w:bidi="hi-IN"/>
        </w:rPr>
        <w:t>, документации о закупке (в случае, если настоящим Федеральным законом предусмотрена документация о закупке)</w:t>
      </w:r>
      <w:r w:rsidRPr="00FB40C1">
        <w:rPr>
          <w:rFonts w:eastAsia="SimSun"/>
          <w:color w:val="000000"/>
          <w:kern w:val="1"/>
          <w:sz w:val="22"/>
          <w:szCs w:val="22"/>
          <w:lang w:eastAsia="zh-CN" w:bidi="hi-IN"/>
        </w:rPr>
        <w:t xml:space="preserve"> </w:t>
      </w:r>
      <w:bookmarkStart w:id="5" w:name="Par65"/>
      <w:bookmarkEnd w:id="5"/>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lastRenderedPageBreak/>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место, дата, время проведения рассмотрения и оценки таких заявок;</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информация об участниках конкурса, заявки на участие в конкурсе которых были рассмотрены;</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5"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решение каждого члена комиссии об отклонении заявок на участие в конкурсе;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порядок оценки заявок на участие в конкурсе;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присвоенные заявкам на участие в конкурсе значения по каждому из предусмотренных критериев оценки заявок на участие в конкурсе;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принятое на основании результатов оценки заявок на участие в конкурсе решение о присвоении таким заявкам порядковых номеров;</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52DD5" w:rsidRPr="00FB40C1" w:rsidRDefault="00A52DD5" w:rsidP="00A52DD5">
      <w:pPr>
        <w:suppressAutoHyphens/>
        <w:ind w:firstLine="540"/>
        <w:jc w:val="both"/>
        <w:rPr>
          <w:rFonts w:eastAsia="SimSun"/>
          <w:color w:val="000000"/>
          <w:kern w:val="1"/>
          <w:sz w:val="22"/>
          <w:szCs w:val="22"/>
          <w:lang w:eastAsia="zh-CN" w:bidi="hi-IN"/>
        </w:rPr>
      </w:pPr>
      <w:bookmarkStart w:id="6" w:name="Par74"/>
      <w:bookmarkEnd w:id="6"/>
      <w:r w:rsidRPr="00FB40C1">
        <w:rPr>
          <w:rFonts w:eastAsia="SimSun"/>
          <w:color w:val="000000"/>
          <w:kern w:val="1"/>
          <w:sz w:val="22"/>
          <w:szCs w:val="22"/>
          <w:lang w:eastAsia="zh-CN" w:bidi="hi-IN"/>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место, дата, время проведения рассмотрения такой заявки;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решение каждого члена комиссии о соответствии такой заявки требованиям </w:t>
      </w:r>
      <w:hyperlink r:id="rId16"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конкурсной документации;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решение о возможности заключения контракта с участником конкурса, подавшим единственную заявку на участие в конкурсе.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4.1.11. Протоколы, указанные в </w:t>
      </w:r>
      <w:hyperlink w:anchor="Par65" w:history="1">
        <w:r w:rsidRPr="00FB40C1">
          <w:rPr>
            <w:rFonts w:eastAsia="SimSun"/>
            <w:color w:val="000000"/>
            <w:kern w:val="1"/>
            <w:sz w:val="22"/>
            <w:szCs w:val="22"/>
            <w:lang w:eastAsia="zh-CN" w:bidi="hi-IN"/>
          </w:rPr>
          <w:t>п. п. 4.1.9</w:t>
        </w:r>
      </w:hyperlink>
      <w:r w:rsidRPr="00FB40C1">
        <w:rPr>
          <w:rFonts w:eastAsia="SimSun"/>
          <w:color w:val="000000"/>
          <w:kern w:val="1"/>
          <w:sz w:val="22"/>
          <w:szCs w:val="22"/>
          <w:lang w:eastAsia="zh-CN" w:bidi="hi-IN"/>
        </w:rPr>
        <w:t xml:space="preserve"> и </w:t>
      </w:r>
      <w:hyperlink w:anchor="Par74" w:history="1">
        <w:r w:rsidRPr="00FB40C1">
          <w:rPr>
            <w:rFonts w:eastAsia="SimSun"/>
            <w:color w:val="000000"/>
            <w:kern w:val="1"/>
            <w:sz w:val="22"/>
            <w:szCs w:val="22"/>
            <w:lang w:eastAsia="zh-CN" w:bidi="hi-IN"/>
          </w:rPr>
          <w:t>4.1.10</w:t>
        </w:r>
      </w:hyperlink>
      <w:r w:rsidRPr="00FB40C1">
        <w:rPr>
          <w:rFonts w:eastAsia="SimSun"/>
          <w:color w:val="000000"/>
          <w:kern w:val="1"/>
          <w:sz w:val="22"/>
          <w:szCs w:val="22"/>
          <w:lang w:eastAsia="zh-CN" w:bidi="hi-IN"/>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7"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4.2</w:t>
      </w:r>
      <w:r w:rsidR="00A52DD5" w:rsidRPr="00FB40C1">
        <w:rPr>
          <w:rFonts w:eastAsia="SimSun"/>
          <w:color w:val="000000"/>
          <w:kern w:val="1"/>
          <w:sz w:val="22"/>
          <w:szCs w:val="22"/>
          <w:lang w:eastAsia="zh-CN" w:bidi="hi-IN"/>
        </w:rPr>
        <w:t>.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 </w:t>
      </w:r>
      <w:r w:rsidR="00A52DD5" w:rsidRPr="00FB40C1">
        <w:rPr>
          <w:rFonts w:eastAsia="SimSun"/>
          <w:b/>
          <w:bCs/>
          <w:color w:val="000000"/>
          <w:kern w:val="1"/>
          <w:sz w:val="22"/>
          <w:szCs w:val="22"/>
          <w:lang w:eastAsia="zh-CN" w:bidi="hi-IN"/>
        </w:rPr>
        <w:t>Электронный аукцион.</w:t>
      </w:r>
      <w:r w:rsidR="00A52DD5" w:rsidRPr="00FB40C1">
        <w:rPr>
          <w:rFonts w:eastAsia="SimSun"/>
          <w:color w:val="000000"/>
          <w:kern w:val="1"/>
          <w:sz w:val="22"/>
          <w:szCs w:val="22"/>
          <w:lang w:eastAsia="zh-CN" w:bidi="hi-IN"/>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color w:val="000000"/>
          <w:sz w:val="22"/>
          <w:szCs w:val="22"/>
        </w:rPr>
        <w:t xml:space="preserve">Срок рассмотрения первых частей заявок на участие в электронном аукционе не может превышать </w:t>
      </w:r>
      <w:r w:rsidRPr="00FB40C1">
        <w:rPr>
          <w:sz w:val="22"/>
          <w:szCs w:val="22"/>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Участник электронного аукциона не допускается к участию в нем в случае: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непредоставления информации, предусмотренной </w:t>
      </w:r>
      <w:hyperlink r:id="rId18" w:history="1">
        <w:r w:rsidRPr="00FB40C1">
          <w:rPr>
            <w:rFonts w:eastAsia="SimSun"/>
            <w:color w:val="000000"/>
            <w:kern w:val="1"/>
            <w:sz w:val="22"/>
            <w:szCs w:val="22"/>
            <w:lang w:eastAsia="zh-CN" w:bidi="hi-IN"/>
          </w:rPr>
          <w:t>ч. 3 ст. 66</w:t>
        </w:r>
      </w:hyperlink>
      <w:r w:rsidRPr="00FB40C1">
        <w:rPr>
          <w:rFonts w:eastAsia="SimSun"/>
          <w:color w:val="000000"/>
          <w:kern w:val="1"/>
          <w:sz w:val="22"/>
          <w:szCs w:val="22"/>
          <w:lang w:eastAsia="zh-CN" w:bidi="hi-IN"/>
        </w:rPr>
        <w:t xml:space="preserve"> Закона о контрактной системе, или предоставления недостоверной информации;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несоответствия информации, предусмотренной </w:t>
      </w:r>
      <w:hyperlink r:id="rId19" w:history="1">
        <w:r w:rsidRPr="00FB40C1">
          <w:rPr>
            <w:rFonts w:eastAsia="SimSun"/>
            <w:color w:val="000000"/>
            <w:kern w:val="1"/>
            <w:sz w:val="22"/>
            <w:szCs w:val="22"/>
            <w:lang w:eastAsia="zh-CN" w:bidi="hi-IN"/>
          </w:rPr>
          <w:t>ч. 3 ст. 66</w:t>
        </w:r>
      </w:hyperlink>
      <w:r w:rsidRPr="00FB40C1">
        <w:rPr>
          <w:rFonts w:eastAsia="SimSun"/>
          <w:color w:val="000000"/>
          <w:kern w:val="1"/>
          <w:sz w:val="22"/>
          <w:szCs w:val="22"/>
          <w:lang w:eastAsia="zh-CN" w:bidi="hi-IN"/>
        </w:rPr>
        <w:t xml:space="preserve"> Закона о контрактной системе, требованиям документации о таком аукционе.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lastRenderedPageBreak/>
        <w:t>Отказ в допуске к участию в электронном аукционе по иным основаниям не допускается.</w:t>
      </w:r>
    </w:p>
    <w:p w:rsidR="00A52DD5" w:rsidRPr="00FB40C1" w:rsidRDefault="00A23010" w:rsidP="00A52DD5">
      <w:pPr>
        <w:suppressAutoHyphens/>
        <w:ind w:firstLine="540"/>
        <w:jc w:val="both"/>
        <w:rPr>
          <w:rFonts w:eastAsia="SimSun"/>
          <w:color w:val="000000"/>
          <w:kern w:val="1"/>
          <w:sz w:val="22"/>
          <w:szCs w:val="22"/>
          <w:lang w:eastAsia="zh-CN" w:bidi="hi-IN"/>
        </w:rPr>
      </w:pPr>
      <w:bookmarkStart w:id="7" w:name="Par103"/>
      <w:bookmarkEnd w:id="7"/>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Указанный протокол должен содержать информацию:</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о идентификационных номерах заявок на участие в таком аукционе;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2"/>
          <w:szCs w:val="22"/>
        </w:rPr>
      </w:pPr>
      <w:r w:rsidRPr="00FB40C1">
        <w:rPr>
          <w:sz w:val="22"/>
          <w:szCs w:val="22"/>
        </w:rP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sidR="00A52DD5" w:rsidRPr="00FB40C1">
          <w:rPr>
            <w:rFonts w:eastAsia="SimSun"/>
            <w:color w:val="000000"/>
            <w:kern w:val="1"/>
            <w:sz w:val="22"/>
            <w:szCs w:val="22"/>
            <w:lang w:eastAsia="zh-CN" w:bidi="hi-IN"/>
          </w:rPr>
          <w:t>п. 4.5.3</w:t>
        </w:r>
      </w:hyperlink>
      <w:r w:rsidR="00A52DD5" w:rsidRPr="00FB40C1">
        <w:rPr>
          <w:rFonts w:eastAsia="SimSun"/>
          <w:color w:val="000000"/>
          <w:kern w:val="1"/>
          <w:sz w:val="22"/>
          <w:szCs w:val="22"/>
          <w:lang w:eastAsia="zh-CN" w:bidi="hi-IN"/>
        </w:rPr>
        <w:t xml:space="preserve"> настоящего Положения, вносится информация о признании такого аукциона несостоявшимся.</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0" w:history="1">
        <w:r w:rsidR="00A52DD5" w:rsidRPr="00FB40C1">
          <w:rPr>
            <w:rFonts w:eastAsia="SimSun"/>
            <w:color w:val="000000"/>
            <w:kern w:val="1"/>
            <w:sz w:val="22"/>
            <w:szCs w:val="22"/>
            <w:lang w:eastAsia="zh-CN" w:bidi="hi-IN"/>
          </w:rPr>
          <w:t>ч. 19 ст. 68</w:t>
        </w:r>
      </w:hyperlink>
      <w:r w:rsidR="00A52DD5" w:rsidRPr="00FB40C1">
        <w:rPr>
          <w:rFonts w:eastAsia="SimSun"/>
          <w:color w:val="000000"/>
          <w:kern w:val="1"/>
          <w:sz w:val="22"/>
          <w:szCs w:val="22"/>
          <w:lang w:eastAsia="zh-CN" w:bidi="hi-IN"/>
        </w:rPr>
        <w:t xml:space="preserve"> Закона о контрактной системе, в части соответствия их требованиям, установленным документацией о таком аукционе.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1" w:history="1">
        <w:r w:rsidRPr="00FB40C1">
          <w:rPr>
            <w:rFonts w:eastAsia="SimSun"/>
            <w:color w:val="000000"/>
            <w:kern w:val="1"/>
            <w:sz w:val="22"/>
            <w:szCs w:val="22"/>
            <w:lang w:eastAsia="zh-CN" w:bidi="hi-IN"/>
          </w:rPr>
          <w:t>ст. 69</w:t>
        </w:r>
      </w:hyperlink>
      <w:r w:rsidRPr="00FB40C1">
        <w:rPr>
          <w:rFonts w:eastAsia="SimSun"/>
          <w:color w:val="000000"/>
          <w:kern w:val="1"/>
          <w:sz w:val="22"/>
          <w:szCs w:val="22"/>
          <w:lang w:eastAsia="zh-CN" w:bidi="hi-IN"/>
        </w:rPr>
        <w:t xml:space="preserve"> Закона о контрактной системе. </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.6. Единая комиссия рассматривает вторые части заявок на участие в электронном аукционе, направленных в соответствии с </w:t>
      </w:r>
      <w:hyperlink r:id="rId22" w:history="1">
        <w:r w:rsidR="00A52DD5" w:rsidRPr="00FB40C1">
          <w:rPr>
            <w:rFonts w:eastAsia="SimSun"/>
            <w:color w:val="000000"/>
            <w:kern w:val="1"/>
            <w:sz w:val="22"/>
            <w:szCs w:val="22"/>
            <w:lang w:eastAsia="zh-CN" w:bidi="hi-IN"/>
          </w:rPr>
          <w:t>ч. 19 ст. 68</w:t>
        </w:r>
      </w:hyperlink>
      <w:r w:rsidR="00A52DD5" w:rsidRPr="00FB40C1">
        <w:rPr>
          <w:rFonts w:eastAsia="SimSun"/>
          <w:color w:val="000000"/>
          <w:kern w:val="1"/>
          <w:sz w:val="22"/>
          <w:szCs w:val="22"/>
          <w:lang w:eastAsia="zh-CN" w:bidi="hi-IN"/>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3" w:history="1">
        <w:r w:rsidR="00A52DD5" w:rsidRPr="00FB40C1">
          <w:rPr>
            <w:rFonts w:eastAsia="SimSun"/>
            <w:color w:val="000000"/>
            <w:kern w:val="1"/>
            <w:sz w:val="22"/>
            <w:szCs w:val="22"/>
            <w:lang w:eastAsia="zh-CN" w:bidi="hi-IN"/>
          </w:rPr>
          <w:t>ч. 18 ст. 68</w:t>
        </w:r>
      </w:hyperlink>
      <w:r w:rsidR="00A52DD5" w:rsidRPr="00FB40C1">
        <w:rPr>
          <w:rFonts w:eastAsia="SimSun"/>
          <w:color w:val="000000"/>
          <w:kern w:val="1"/>
          <w:sz w:val="22"/>
          <w:szCs w:val="22"/>
          <w:lang w:eastAsia="zh-CN" w:bidi="hi-IN"/>
        </w:rPr>
        <w:t xml:space="preserve"> Закона о контрактной системе.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.7. Заявка на участие в электронном аукционе признается не соответствующей требованиям, установленным документацией о таком аукционе, в случае: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непредставления документов и информации, которые предусмотрены </w:t>
      </w:r>
      <w:hyperlink r:id="rId24" w:history="1">
        <w:r w:rsidRPr="00FB40C1">
          <w:rPr>
            <w:rFonts w:eastAsia="SimSun"/>
            <w:color w:val="FF0000"/>
            <w:kern w:val="1"/>
            <w:sz w:val="22"/>
            <w:szCs w:val="22"/>
            <w:lang w:eastAsia="zh-CN" w:bidi="hi-IN"/>
          </w:rPr>
          <w:t xml:space="preserve"> </w:t>
        </w:r>
        <w:r w:rsidRPr="00FB40C1">
          <w:rPr>
            <w:rFonts w:eastAsia="SimSun"/>
            <w:kern w:val="1"/>
            <w:sz w:val="22"/>
            <w:szCs w:val="22"/>
            <w:lang w:eastAsia="zh-CN" w:bidi="hi-IN"/>
          </w:rPr>
          <w:t>ч. 11 ст. 24.1, ч. 3 или 3.1, 5, 8.2 ст. 66</w:t>
        </w:r>
      </w:hyperlink>
      <w:r w:rsidRPr="00FB40C1">
        <w:rPr>
          <w:rFonts w:eastAsia="SimSun"/>
          <w:color w:val="000000"/>
          <w:kern w:val="1"/>
          <w:sz w:val="22"/>
          <w:szCs w:val="22"/>
          <w:lang w:eastAsia="zh-CN" w:bidi="hi-I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несоответствия участника такого аукциона требованиям, установленным в соответствии со </w:t>
      </w:r>
      <w:r w:rsidRPr="00FB40C1">
        <w:rPr>
          <w:rFonts w:eastAsia="SimSun"/>
          <w:kern w:val="1"/>
          <w:sz w:val="22"/>
          <w:szCs w:val="22"/>
          <w:lang w:eastAsia="zh-CN" w:bidi="hi-IN"/>
        </w:rPr>
        <w:t xml:space="preserve">ч. 1, ч. 1.1, 2 и 2.1 (при наличии таких требований) </w:t>
      </w:r>
      <w:hyperlink r:id="rId25" w:history="1">
        <w:r w:rsidRPr="00FB40C1">
          <w:rPr>
            <w:rFonts w:eastAsia="SimSun"/>
            <w:color w:val="000000"/>
            <w:kern w:val="1"/>
            <w:sz w:val="22"/>
            <w:szCs w:val="22"/>
            <w:lang w:eastAsia="zh-CN" w:bidi="hi-IN"/>
          </w:rPr>
          <w:t>ст. 31</w:t>
        </w:r>
      </w:hyperlink>
      <w:r w:rsidRPr="00FB40C1">
        <w:rPr>
          <w:rFonts w:eastAsia="SimSun"/>
          <w:color w:val="000000"/>
          <w:kern w:val="1"/>
          <w:sz w:val="22"/>
          <w:szCs w:val="22"/>
          <w:lang w:eastAsia="zh-CN" w:bidi="hi-IN"/>
        </w:rPr>
        <w:t xml:space="preserve"> Закона о контрактной системе;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kern w:val="1"/>
          <w:sz w:val="22"/>
          <w:szCs w:val="22"/>
          <w:lang w:eastAsia="zh-CN" w:bidi="hi-IN"/>
        </w:rPr>
        <w:t xml:space="preserve">-предусмотренном нормативными правовыми актами, принятыми в соответствии со ст. 14 </w:t>
      </w:r>
      <w:r w:rsidRPr="00FB40C1">
        <w:rPr>
          <w:rFonts w:eastAsia="SimSun"/>
          <w:color w:val="000000"/>
          <w:kern w:val="1"/>
          <w:sz w:val="22"/>
          <w:szCs w:val="22"/>
          <w:lang w:eastAsia="zh-CN" w:bidi="hi-IN"/>
        </w:rPr>
        <w:lastRenderedPageBreak/>
        <w:t>Закона о контрактной системе.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6" w:history="1">
        <w:r w:rsidR="00A52DD5" w:rsidRPr="00FB40C1">
          <w:rPr>
            <w:rFonts w:eastAsia="SimSun"/>
            <w:color w:val="000000"/>
            <w:kern w:val="1"/>
            <w:sz w:val="22"/>
            <w:szCs w:val="22"/>
            <w:lang w:eastAsia="zh-CN" w:bidi="hi-IN"/>
          </w:rPr>
          <w:t>ч. 18 ст. 68</w:t>
        </w:r>
      </w:hyperlink>
      <w:r w:rsidR="00A52DD5" w:rsidRPr="00FB40C1">
        <w:rPr>
          <w:rFonts w:eastAsia="SimSun"/>
          <w:color w:val="000000"/>
          <w:kern w:val="1"/>
          <w:sz w:val="22"/>
          <w:szCs w:val="22"/>
          <w:lang w:eastAsia="zh-CN" w:bidi="hi-I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27" w:history="1">
        <w:r w:rsidR="00A52DD5" w:rsidRPr="00FB40C1">
          <w:rPr>
            <w:rFonts w:eastAsia="SimSun"/>
            <w:color w:val="000000"/>
            <w:kern w:val="1"/>
            <w:sz w:val="22"/>
            <w:szCs w:val="22"/>
            <w:lang w:eastAsia="zh-CN" w:bidi="hi-IN"/>
          </w:rPr>
          <w:t>Закона</w:t>
        </w:r>
      </w:hyperlink>
      <w:r w:rsidR="00A52DD5" w:rsidRPr="00FB40C1">
        <w:rPr>
          <w:rFonts w:eastAsia="SimSun"/>
          <w:color w:val="000000"/>
          <w:kern w:val="1"/>
          <w:sz w:val="22"/>
          <w:szCs w:val="22"/>
          <w:lang w:eastAsia="zh-CN" w:bidi="hi-IN"/>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2"/>
          <w:szCs w:val="22"/>
        </w:rPr>
      </w:pPr>
      <w:r w:rsidRPr="00FB40C1">
        <w:rPr>
          <w:color w:val="000000"/>
          <w:sz w:val="22"/>
          <w:szCs w:val="22"/>
        </w:rPr>
        <w:t>4.3</w:t>
      </w:r>
      <w:r w:rsidR="00A52DD5" w:rsidRPr="00FB40C1">
        <w:rPr>
          <w:color w:val="000000"/>
          <w:sz w:val="22"/>
          <w:szCs w:val="22"/>
        </w:rPr>
        <w:t xml:space="preserve">.9. Участник электронного аукциона, который предложил наиболее низкую цену контракта, </w:t>
      </w:r>
      <w:r w:rsidR="00A52DD5" w:rsidRPr="00FB40C1">
        <w:rPr>
          <w:sz w:val="22"/>
          <w:szCs w:val="22"/>
        </w:rPr>
        <w:t>наименьшую сумму цен единиц товара, работы, услуги</w:t>
      </w:r>
      <w:r w:rsidR="00A52DD5" w:rsidRPr="00FB40C1">
        <w:rPr>
          <w:color w:val="000000"/>
          <w:sz w:val="22"/>
          <w:szCs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8" w:history="1">
        <w:r w:rsidR="00A52DD5" w:rsidRPr="00FB40C1">
          <w:rPr>
            <w:rFonts w:eastAsia="SimSun"/>
            <w:color w:val="000000"/>
            <w:kern w:val="1"/>
            <w:sz w:val="22"/>
            <w:szCs w:val="22"/>
            <w:lang w:eastAsia="zh-CN" w:bidi="hi-IN"/>
          </w:rPr>
          <w:t>Закона</w:t>
        </w:r>
      </w:hyperlink>
      <w:r w:rsidR="00A52DD5" w:rsidRPr="00FB40C1">
        <w:rPr>
          <w:rFonts w:eastAsia="SimSun"/>
          <w:color w:val="000000"/>
          <w:kern w:val="1"/>
          <w:sz w:val="22"/>
          <w:szCs w:val="22"/>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Указанный протокол должен содержать следующую информацию:</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29"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решение каждого члена Единой комиссии о соответствии участника такого аукциона и поданной им заявки требованиям </w:t>
      </w:r>
      <w:hyperlink r:id="rId30"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1" w:history="1">
        <w:r w:rsidR="00A52DD5" w:rsidRPr="00FB40C1">
          <w:rPr>
            <w:rFonts w:eastAsia="SimSun"/>
            <w:color w:val="000000"/>
            <w:kern w:val="1"/>
            <w:sz w:val="22"/>
            <w:szCs w:val="22"/>
            <w:lang w:eastAsia="zh-CN" w:bidi="hi-IN"/>
          </w:rPr>
          <w:t>Закона</w:t>
        </w:r>
      </w:hyperlink>
      <w:r w:rsidR="00A52DD5" w:rsidRPr="00FB40C1">
        <w:rPr>
          <w:rFonts w:eastAsia="SimSun"/>
          <w:color w:val="000000"/>
          <w:kern w:val="1"/>
          <w:sz w:val="22"/>
          <w:szCs w:val="22"/>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lastRenderedPageBreak/>
        <w:t>Указанный протокол должен содержать следующую информацию:</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решение о соответствии единственного участника такого аукциона и поданной им заявки на участие в нем требованиям </w:t>
      </w:r>
      <w:hyperlink r:id="rId32"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3" w:history="1">
        <w:r w:rsidR="00A52DD5" w:rsidRPr="00FB40C1">
          <w:rPr>
            <w:rFonts w:eastAsia="SimSun"/>
            <w:color w:val="000000"/>
            <w:kern w:val="1"/>
            <w:sz w:val="22"/>
            <w:szCs w:val="22"/>
            <w:lang w:eastAsia="zh-CN" w:bidi="hi-IN"/>
          </w:rPr>
          <w:t>Закона</w:t>
        </w:r>
      </w:hyperlink>
      <w:r w:rsidR="00A52DD5" w:rsidRPr="00FB40C1">
        <w:rPr>
          <w:rFonts w:eastAsia="SimSun"/>
          <w:color w:val="000000"/>
          <w:kern w:val="1"/>
          <w:sz w:val="22"/>
          <w:szCs w:val="22"/>
          <w:lang w:eastAsia="zh-CN" w:bidi="hi-IN"/>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Указанный протокол должен содержать следующую информацию:</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решение о соответствии участников такого аукциона и поданных ими заявок на участие в нем требованиям </w:t>
      </w:r>
      <w:hyperlink r:id="rId34"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5"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4.3</w:t>
      </w:r>
      <w:r w:rsidR="00A52DD5" w:rsidRPr="00FB40C1">
        <w:rPr>
          <w:rFonts w:eastAsia="SimSun"/>
          <w:color w:val="000000"/>
          <w:kern w:val="1"/>
          <w:sz w:val="22"/>
          <w:szCs w:val="22"/>
          <w:lang w:eastAsia="zh-CN" w:bidi="hi-IN"/>
        </w:rPr>
        <w:t xml:space="preserve">.14.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6" w:history="1">
        <w:r w:rsidR="00A52DD5" w:rsidRPr="00FB40C1">
          <w:rPr>
            <w:rFonts w:eastAsia="SimSun"/>
            <w:color w:val="000000"/>
            <w:kern w:val="1"/>
            <w:sz w:val="22"/>
            <w:szCs w:val="22"/>
            <w:lang w:eastAsia="zh-CN" w:bidi="hi-IN"/>
          </w:rPr>
          <w:t>Закона</w:t>
        </w:r>
      </w:hyperlink>
      <w:r w:rsidR="00A52DD5" w:rsidRPr="00FB40C1">
        <w:rPr>
          <w:rFonts w:eastAsia="SimSun"/>
          <w:color w:val="000000"/>
          <w:kern w:val="1"/>
          <w:sz w:val="22"/>
          <w:szCs w:val="22"/>
          <w:lang w:eastAsia="zh-CN" w:bidi="hi-IN"/>
        </w:rPr>
        <w:t xml:space="preserve"> о контрактной системе.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4.4</w:t>
      </w:r>
      <w:r w:rsidR="00A52DD5" w:rsidRPr="00FB40C1">
        <w:rPr>
          <w:rFonts w:eastAsia="SimSun"/>
          <w:color w:val="000000"/>
          <w:kern w:val="1"/>
          <w:sz w:val="22"/>
          <w:szCs w:val="22"/>
          <w:lang w:eastAsia="zh-CN" w:bidi="hi-IN"/>
        </w:rPr>
        <w:t xml:space="preserve">. </w:t>
      </w:r>
      <w:r w:rsidR="00A52DD5" w:rsidRPr="00FB40C1">
        <w:rPr>
          <w:rFonts w:eastAsia="SimSun"/>
          <w:b/>
          <w:bCs/>
          <w:color w:val="000000"/>
          <w:kern w:val="1"/>
          <w:sz w:val="22"/>
          <w:szCs w:val="22"/>
          <w:lang w:eastAsia="zh-CN" w:bidi="hi-IN"/>
        </w:rPr>
        <w:t>Запрос котировок.</w:t>
      </w:r>
      <w:r w:rsidR="00A52DD5" w:rsidRPr="00FB40C1">
        <w:rPr>
          <w:rFonts w:eastAsia="SimSun"/>
          <w:color w:val="000000"/>
          <w:kern w:val="1"/>
          <w:sz w:val="22"/>
          <w:szCs w:val="22"/>
          <w:lang w:eastAsia="zh-CN" w:bidi="hi-IN"/>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4.4</w:t>
      </w:r>
      <w:r w:rsidR="00A52DD5" w:rsidRPr="00FB40C1">
        <w:rPr>
          <w:sz w:val="22"/>
          <w:szCs w:val="22"/>
        </w:rP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4.4</w:t>
      </w:r>
      <w:r w:rsidR="00A52DD5" w:rsidRPr="00FB40C1">
        <w:rPr>
          <w:rFonts w:eastAsia="SimSun"/>
          <w:color w:val="000000"/>
          <w:kern w:val="1"/>
          <w:sz w:val="22"/>
          <w:szCs w:val="22"/>
          <w:lang w:eastAsia="zh-CN" w:bidi="hi-IN"/>
        </w:rPr>
        <w:t>.2.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4.4</w:t>
      </w:r>
      <w:r w:rsidR="00A52DD5" w:rsidRPr="00FB40C1">
        <w:rPr>
          <w:rFonts w:eastAsia="SimSun"/>
          <w:color w:val="000000"/>
          <w:kern w:val="1"/>
          <w:sz w:val="22"/>
          <w:szCs w:val="22"/>
          <w:lang w:eastAsia="zh-CN" w:bidi="hi-IN"/>
        </w:rPr>
        <w:t xml:space="preserve">.3.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00A52DD5" w:rsidRPr="00FB40C1">
        <w:rPr>
          <w:rFonts w:eastAsia="SimSun"/>
          <w:kern w:val="1"/>
          <w:sz w:val="22"/>
          <w:szCs w:val="22"/>
          <w:lang w:eastAsia="zh-CN" w:bidi="hi-IN"/>
        </w:rPr>
        <w:t>наименьшая сумма цен единиц товара, работы, услуги.</w:t>
      </w:r>
      <w:r w:rsidR="00A52DD5" w:rsidRPr="00FB40C1">
        <w:rPr>
          <w:rFonts w:eastAsia="SimSun"/>
          <w:color w:val="000000"/>
          <w:kern w:val="1"/>
          <w:sz w:val="22"/>
          <w:szCs w:val="22"/>
          <w:lang w:eastAsia="zh-CN" w:bidi="hi-IN"/>
        </w:rPr>
        <w:t xml:space="preserve"> При предложении наиболее низкой цены товара, работы или услуги,</w:t>
      </w:r>
      <w:r w:rsidR="00A52DD5" w:rsidRPr="00FB40C1">
        <w:rPr>
          <w:rFonts w:eastAsia="SimSun"/>
          <w:kern w:val="1"/>
          <w:sz w:val="22"/>
          <w:szCs w:val="22"/>
          <w:lang w:eastAsia="zh-CN" w:bidi="hi-IN"/>
        </w:rPr>
        <w:t xml:space="preserve"> наименьшей суммы цен единиц товара, работы, услуги</w:t>
      </w:r>
      <w:r w:rsidR="00A52DD5" w:rsidRPr="00FB40C1">
        <w:rPr>
          <w:rFonts w:eastAsia="SimSun"/>
          <w:color w:val="000000"/>
          <w:kern w:val="1"/>
          <w:sz w:val="22"/>
          <w:szCs w:val="22"/>
          <w:lang w:eastAsia="zh-CN" w:bidi="hi-IN"/>
        </w:rPr>
        <w:t xml:space="preserve">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w:t>
      </w:r>
      <w:r w:rsidR="00A52DD5" w:rsidRPr="00FB40C1">
        <w:rPr>
          <w:rFonts w:eastAsia="SimSun"/>
          <w:color w:val="000000"/>
          <w:kern w:val="1"/>
          <w:sz w:val="22"/>
          <w:szCs w:val="22"/>
          <w:lang w:eastAsia="zh-CN" w:bidi="hi-IN"/>
        </w:rPr>
        <w:lastRenderedPageBreak/>
        <w:t>в запросе котировок, в которых предложена такая же цена.</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4.4</w:t>
      </w:r>
      <w:r w:rsidR="00A52DD5" w:rsidRPr="00FB40C1">
        <w:rPr>
          <w:rFonts w:eastAsia="SimSun"/>
          <w:color w:val="000000"/>
          <w:kern w:val="1"/>
          <w:sz w:val="22"/>
          <w:szCs w:val="22"/>
          <w:lang w:eastAsia="zh-CN" w:bidi="hi-IN"/>
        </w:rPr>
        <w:t xml:space="preserve">.4.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00A52DD5" w:rsidRPr="00FB40C1">
        <w:rPr>
          <w:rFonts w:eastAsia="SimSun"/>
          <w:kern w:val="1"/>
          <w:sz w:val="22"/>
          <w:szCs w:val="22"/>
          <w:lang w:eastAsia="zh-CN" w:bidi="hi-IN"/>
        </w:rPr>
        <w:t>начальную сумму цен единиц товара, работы, услуги,</w:t>
      </w:r>
      <w:r w:rsidR="00A52DD5" w:rsidRPr="00FB40C1">
        <w:rPr>
          <w:rFonts w:eastAsia="SimSun"/>
          <w:color w:val="000000"/>
          <w:kern w:val="1"/>
          <w:sz w:val="22"/>
          <w:szCs w:val="22"/>
          <w:lang w:eastAsia="zh-CN" w:bidi="hi-IN"/>
        </w:rPr>
        <w:t xml:space="preserve"> указанную в извещении о проведении запроса котировок, или участником запроса котировок не предоставлены документы и информация, предусмотренные </w:t>
      </w:r>
      <w:r w:rsidR="00A52DD5" w:rsidRPr="00FB40C1">
        <w:rPr>
          <w:rFonts w:eastAsia="SimSun"/>
          <w:kern w:val="1"/>
          <w:sz w:val="22"/>
          <w:szCs w:val="22"/>
          <w:lang w:eastAsia="zh-CN" w:bidi="hi-I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37" w:history="1">
        <w:r w:rsidR="00A52DD5" w:rsidRPr="00FB40C1">
          <w:rPr>
            <w:rFonts w:eastAsia="SimSun"/>
            <w:color w:val="000000"/>
            <w:kern w:val="1"/>
            <w:sz w:val="22"/>
            <w:szCs w:val="22"/>
            <w:lang w:eastAsia="zh-CN" w:bidi="hi-IN"/>
          </w:rPr>
          <w:t>ч. 3 ст. 73</w:t>
        </w:r>
      </w:hyperlink>
      <w:r w:rsidR="00A52DD5" w:rsidRPr="00FB40C1">
        <w:rPr>
          <w:rFonts w:eastAsia="SimSun"/>
          <w:color w:val="000000"/>
          <w:kern w:val="1"/>
          <w:sz w:val="22"/>
          <w:szCs w:val="22"/>
          <w:lang w:eastAsia="zh-CN" w:bidi="hi-IN"/>
        </w:rPr>
        <w:t xml:space="preserve"> Закона о контрактной системе.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Отклонение заявок на участие в запросе котировок по иным основаниям не допускается.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2"/>
          <w:szCs w:val="22"/>
        </w:rPr>
      </w:pPr>
      <w:r w:rsidRPr="00FB40C1">
        <w:rPr>
          <w:color w:val="000000"/>
          <w:sz w:val="22"/>
          <w:szCs w:val="22"/>
        </w:rPr>
        <w:t>4.4</w:t>
      </w:r>
      <w:r w:rsidR="00A52DD5" w:rsidRPr="00FB40C1">
        <w:rPr>
          <w:color w:val="000000"/>
          <w:sz w:val="22"/>
          <w:szCs w:val="22"/>
        </w:rPr>
        <w:t xml:space="preserve">.5.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38" w:history="1">
        <w:r w:rsidR="00A52DD5" w:rsidRPr="00FB40C1">
          <w:rPr>
            <w:color w:val="000000"/>
            <w:sz w:val="22"/>
            <w:szCs w:val="22"/>
          </w:rPr>
          <w:t>Закона</w:t>
        </w:r>
      </w:hyperlink>
      <w:r w:rsidR="00A52DD5" w:rsidRPr="00FB40C1">
        <w:rPr>
          <w:color w:val="000000"/>
          <w:sz w:val="22"/>
          <w:szCs w:val="22"/>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00A52DD5" w:rsidRPr="00FB40C1">
        <w:rPr>
          <w:sz w:val="22"/>
          <w:szCs w:val="22"/>
        </w:rPr>
        <w:t xml:space="preserve"> наименьшей сумме цен единиц товара, работы, услуги, </w:t>
      </w:r>
      <w:r w:rsidR="00A52DD5" w:rsidRPr="00FB40C1">
        <w:rPr>
          <w:color w:val="000000"/>
          <w:sz w:val="22"/>
          <w:szCs w:val="22"/>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00A52DD5" w:rsidRPr="00FB40C1">
        <w:rPr>
          <w:sz w:val="22"/>
          <w:szCs w:val="22"/>
        </w:rPr>
        <w:t xml:space="preserve"> сумму цен единиц товара, работы, услуги </w:t>
      </w:r>
      <w:r w:rsidR="00A52DD5" w:rsidRPr="00FB40C1">
        <w:rPr>
          <w:color w:val="000000"/>
          <w:sz w:val="22"/>
          <w:szCs w:val="22"/>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sidR="00A52DD5" w:rsidRPr="00FB40C1">
        <w:rPr>
          <w:sz w:val="22"/>
          <w:szCs w:val="22"/>
        </w:rPr>
        <w:t xml:space="preserve"> сумме цен единиц товара, работы, услуги, </w:t>
      </w:r>
      <w:r w:rsidR="00A52DD5" w:rsidRPr="00FB40C1">
        <w:rPr>
          <w:color w:val="000000"/>
          <w:sz w:val="22"/>
          <w:szCs w:val="22"/>
        </w:rPr>
        <w:t>следующие после предложенных победителем запроса котировок условий.</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4.4</w:t>
      </w:r>
      <w:r w:rsidR="00A52DD5" w:rsidRPr="00FB40C1">
        <w:rPr>
          <w:rFonts w:eastAsia="SimSun"/>
          <w:color w:val="000000"/>
          <w:kern w:val="1"/>
          <w:sz w:val="22"/>
          <w:szCs w:val="22"/>
          <w:lang w:eastAsia="zh-CN" w:bidi="hi-IN"/>
        </w:rPr>
        <w:t>.6.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4.4</w:t>
      </w:r>
      <w:r w:rsidR="00A52DD5" w:rsidRPr="00FB40C1">
        <w:rPr>
          <w:rFonts w:eastAsia="SimSun"/>
          <w:color w:val="000000"/>
          <w:kern w:val="1"/>
          <w:sz w:val="22"/>
          <w:szCs w:val="22"/>
          <w:lang w:eastAsia="zh-CN" w:bidi="hi-IN"/>
        </w:rPr>
        <w:t>.7.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4.4</w:t>
      </w:r>
      <w:r w:rsidR="00A52DD5" w:rsidRPr="00FB40C1">
        <w:rPr>
          <w:rFonts w:eastAsia="SimSun"/>
          <w:color w:val="000000"/>
          <w:kern w:val="1"/>
          <w:sz w:val="22"/>
          <w:szCs w:val="22"/>
          <w:lang w:eastAsia="zh-CN" w:bidi="hi-IN"/>
        </w:rPr>
        <w:t xml:space="preserve">.8.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39" w:history="1">
        <w:r w:rsidR="00A52DD5" w:rsidRPr="00FB40C1">
          <w:rPr>
            <w:rFonts w:eastAsia="SimSun"/>
            <w:color w:val="000000"/>
            <w:kern w:val="1"/>
            <w:sz w:val="22"/>
            <w:szCs w:val="22"/>
            <w:lang w:eastAsia="zh-CN" w:bidi="hi-IN"/>
          </w:rPr>
          <w:t>Закона</w:t>
        </w:r>
      </w:hyperlink>
      <w:r w:rsidR="00A52DD5" w:rsidRPr="00FB40C1">
        <w:rPr>
          <w:rFonts w:eastAsia="SimSun"/>
          <w:color w:val="000000"/>
          <w:kern w:val="1"/>
          <w:sz w:val="22"/>
          <w:szCs w:val="22"/>
          <w:lang w:eastAsia="zh-CN" w:bidi="hi-IN"/>
        </w:rPr>
        <w:t xml:space="preserve"> о контрактной системе.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4.5</w:t>
      </w:r>
      <w:r w:rsidR="00A52DD5" w:rsidRPr="00FB40C1">
        <w:rPr>
          <w:rFonts w:eastAsia="SimSun"/>
          <w:color w:val="000000"/>
          <w:kern w:val="1"/>
          <w:sz w:val="22"/>
          <w:szCs w:val="22"/>
          <w:lang w:eastAsia="zh-CN" w:bidi="hi-IN"/>
        </w:rPr>
        <w:t xml:space="preserve">. </w:t>
      </w:r>
      <w:r w:rsidR="00A52DD5" w:rsidRPr="00FB40C1">
        <w:rPr>
          <w:rFonts w:eastAsia="SimSun"/>
          <w:b/>
          <w:bCs/>
          <w:color w:val="000000"/>
          <w:kern w:val="1"/>
          <w:sz w:val="22"/>
          <w:szCs w:val="22"/>
          <w:lang w:eastAsia="zh-CN" w:bidi="hi-IN"/>
        </w:rPr>
        <w:t>Запрос предложений.</w:t>
      </w:r>
      <w:r w:rsidR="00A52DD5" w:rsidRPr="00FB40C1">
        <w:rPr>
          <w:rFonts w:eastAsia="SimSun"/>
          <w:color w:val="000000"/>
          <w:kern w:val="1"/>
          <w:sz w:val="22"/>
          <w:szCs w:val="22"/>
          <w:lang w:eastAsia="zh-CN" w:bidi="hi-IN"/>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52DD5" w:rsidRPr="00FB40C1" w:rsidRDefault="00A23010" w:rsidP="00A52DD5">
      <w:pPr>
        <w:suppressAutoHyphens/>
        <w:ind w:firstLine="540"/>
        <w:jc w:val="both"/>
        <w:rPr>
          <w:rFonts w:eastAsia="SimSun"/>
          <w:strike/>
          <w:color w:val="FF0000"/>
          <w:kern w:val="28"/>
          <w:sz w:val="22"/>
          <w:szCs w:val="22"/>
          <w:lang w:eastAsia="zh-CN" w:bidi="hi-IN"/>
        </w:rPr>
      </w:pPr>
      <w:r w:rsidRPr="00FB40C1">
        <w:rPr>
          <w:rFonts w:eastAsia="SimSun"/>
          <w:color w:val="000000"/>
          <w:kern w:val="1"/>
          <w:sz w:val="22"/>
          <w:szCs w:val="22"/>
          <w:lang w:eastAsia="zh-CN" w:bidi="hi-IN"/>
        </w:rPr>
        <w:t>4.5</w:t>
      </w:r>
      <w:r w:rsidR="00A52DD5" w:rsidRPr="00FB40C1">
        <w:rPr>
          <w:rFonts w:eastAsia="SimSun"/>
          <w:color w:val="000000"/>
          <w:kern w:val="1"/>
          <w:sz w:val="22"/>
          <w:szCs w:val="22"/>
          <w:lang w:eastAsia="zh-CN" w:bidi="hi-IN"/>
        </w:rPr>
        <w:t>.1.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4.5</w:t>
      </w:r>
      <w:r w:rsidR="00A52DD5" w:rsidRPr="00FB40C1">
        <w:rPr>
          <w:sz w:val="22"/>
          <w:szCs w:val="22"/>
        </w:rPr>
        <w:t>.2.Участники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lastRenderedPageBreak/>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4.5</w:t>
      </w:r>
      <w:r w:rsidR="00A52DD5" w:rsidRPr="00FB40C1">
        <w:rPr>
          <w:rFonts w:eastAsia="SimSun"/>
          <w:color w:val="000000"/>
          <w:kern w:val="1"/>
          <w:sz w:val="22"/>
          <w:szCs w:val="22"/>
          <w:lang w:eastAsia="zh-CN" w:bidi="hi-IN"/>
        </w:rPr>
        <w:t>.3.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color w:val="000000"/>
          <w:sz w:val="22"/>
          <w:szCs w:val="22"/>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FB40C1">
        <w:rPr>
          <w:sz w:val="22"/>
          <w:szCs w:val="22"/>
        </w:rPr>
        <w:t>В этом случае окончательными предложениями признаются поданные заявки на участие в запросе предложений.</w:t>
      </w:r>
    </w:p>
    <w:p w:rsidR="00A52DD5" w:rsidRPr="00FB40C1" w:rsidRDefault="00A23010" w:rsidP="00A52DD5">
      <w:pPr>
        <w:suppressAutoHyphens/>
        <w:ind w:firstLine="540"/>
        <w:jc w:val="both"/>
        <w:rPr>
          <w:rFonts w:eastAsia="SimSun"/>
          <w:strike/>
          <w:color w:val="FF0000"/>
          <w:kern w:val="28"/>
          <w:sz w:val="22"/>
          <w:szCs w:val="22"/>
          <w:lang w:eastAsia="zh-CN" w:bidi="hi-IN"/>
        </w:rPr>
      </w:pPr>
      <w:r w:rsidRPr="00FB40C1">
        <w:rPr>
          <w:rFonts w:eastAsia="SimSun"/>
          <w:color w:val="000000"/>
          <w:kern w:val="1"/>
          <w:sz w:val="22"/>
          <w:szCs w:val="22"/>
          <w:lang w:eastAsia="zh-CN" w:bidi="hi-IN"/>
        </w:rPr>
        <w:t>4.5</w:t>
      </w:r>
      <w:r w:rsidR="00A52DD5" w:rsidRPr="00FB40C1">
        <w:rPr>
          <w:rFonts w:eastAsia="SimSun"/>
          <w:color w:val="000000"/>
          <w:kern w:val="1"/>
          <w:sz w:val="22"/>
          <w:szCs w:val="22"/>
          <w:lang w:eastAsia="zh-CN" w:bidi="hi-IN"/>
        </w:rPr>
        <w:t>.4.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color w:val="000000"/>
          <w:sz w:val="22"/>
          <w:szCs w:val="22"/>
        </w:rPr>
        <w:t>4.5</w:t>
      </w:r>
      <w:r w:rsidR="00A52DD5" w:rsidRPr="00FB40C1">
        <w:rPr>
          <w:color w:val="000000"/>
          <w:sz w:val="22"/>
          <w:szCs w:val="22"/>
        </w:rPr>
        <w:t xml:space="preserve">.5.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00A52DD5" w:rsidRPr="00FB40C1">
        <w:rPr>
          <w:sz w:val="22"/>
          <w:szCs w:val="22"/>
        </w:rPr>
        <w:t xml:space="preserve">соответствует установленным заказчиком требованиям к товарам, работам, услугам. </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4.5</w:t>
      </w:r>
      <w:r w:rsidR="00A52DD5" w:rsidRPr="00FB40C1">
        <w:rPr>
          <w:rFonts w:eastAsia="SimSun"/>
          <w:color w:val="000000"/>
          <w:kern w:val="1"/>
          <w:sz w:val="22"/>
          <w:szCs w:val="22"/>
          <w:lang w:eastAsia="zh-CN" w:bidi="hi-IN"/>
        </w:rPr>
        <w:t>.6.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4.5</w:t>
      </w:r>
      <w:r w:rsidR="00A52DD5" w:rsidRPr="00FB40C1">
        <w:rPr>
          <w:rFonts w:eastAsia="SimSun"/>
          <w:color w:val="000000"/>
          <w:kern w:val="1"/>
          <w:sz w:val="22"/>
          <w:szCs w:val="22"/>
          <w:lang w:eastAsia="zh-CN" w:bidi="hi-IN"/>
        </w:rPr>
        <w:t xml:space="preserve">.7.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0" w:history="1">
        <w:r w:rsidR="00A52DD5" w:rsidRPr="00FB40C1">
          <w:rPr>
            <w:rFonts w:eastAsia="SimSun"/>
            <w:color w:val="000000"/>
            <w:kern w:val="1"/>
            <w:sz w:val="22"/>
            <w:szCs w:val="22"/>
            <w:lang w:eastAsia="zh-CN" w:bidi="hi-IN"/>
          </w:rPr>
          <w:t>Закона</w:t>
        </w:r>
      </w:hyperlink>
      <w:r w:rsidR="00A52DD5" w:rsidRPr="00FB40C1">
        <w:rPr>
          <w:rFonts w:eastAsia="SimSun"/>
          <w:color w:val="000000"/>
          <w:kern w:val="1"/>
          <w:sz w:val="22"/>
          <w:szCs w:val="22"/>
          <w:lang w:eastAsia="zh-CN" w:bidi="hi-IN"/>
        </w:rPr>
        <w:t xml:space="preserve"> о контрактной системе.</w:t>
      </w:r>
    </w:p>
    <w:p w:rsidR="00A52DD5" w:rsidRPr="00FB40C1" w:rsidRDefault="00A23010"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4.6</w:t>
      </w:r>
      <w:r w:rsidR="00A52DD5" w:rsidRPr="00FB40C1">
        <w:rPr>
          <w:rFonts w:eastAsia="SimSun"/>
          <w:color w:val="000000"/>
          <w:kern w:val="1"/>
          <w:sz w:val="22"/>
          <w:szCs w:val="22"/>
          <w:lang w:eastAsia="zh-CN" w:bidi="hi-IN"/>
        </w:rPr>
        <w:t xml:space="preserve">. </w:t>
      </w:r>
      <w:r w:rsidR="00A52DD5" w:rsidRPr="00FB40C1">
        <w:rPr>
          <w:rFonts w:eastAsia="SimSun"/>
          <w:b/>
          <w:color w:val="000000"/>
          <w:kern w:val="1"/>
          <w:sz w:val="22"/>
          <w:szCs w:val="22"/>
          <w:lang w:eastAsia="zh-CN" w:bidi="hi-IN"/>
        </w:rPr>
        <w:t>Открытый конкурс в электронной форме</w:t>
      </w:r>
      <w:r w:rsidR="00A52DD5" w:rsidRPr="00FB40C1">
        <w:rPr>
          <w:rFonts w:eastAsia="SimSun"/>
          <w:color w:val="000000"/>
          <w:kern w:val="1"/>
          <w:sz w:val="22"/>
          <w:szCs w:val="22"/>
          <w:lang w:eastAsia="zh-CN" w:bidi="hi-IN"/>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bCs/>
          <w:sz w:val="22"/>
          <w:szCs w:val="22"/>
        </w:rPr>
        <w:t>4.6</w:t>
      </w:r>
      <w:r w:rsidR="00A52DD5" w:rsidRPr="00FB40C1">
        <w:rPr>
          <w:bCs/>
          <w:sz w:val="22"/>
          <w:szCs w:val="22"/>
        </w:rPr>
        <w:t>.1. Единая комиссия осуществляет рассмотрение и оценку первых частей заявок на участие в открытом конкурсе в электронной форме</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bookmarkStart w:id="8" w:name="p1780"/>
      <w:bookmarkEnd w:id="8"/>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1) в случае непредоставления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lastRenderedPageBreak/>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bookmarkStart w:id="9" w:name="p1786"/>
      <w:bookmarkEnd w:id="9"/>
      <w:r w:rsidRPr="00FB40C1">
        <w:rPr>
          <w:sz w:val="22"/>
          <w:szCs w:val="22"/>
        </w:rPr>
        <w:t>4.6</w:t>
      </w:r>
      <w:r w:rsidR="00A52DD5" w:rsidRPr="00FB40C1">
        <w:rPr>
          <w:sz w:val="22"/>
          <w:szCs w:val="22"/>
        </w:rPr>
        <w:t>.5.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10" w:name="p1793"/>
      <w:bookmarkEnd w:id="10"/>
      <w:r w:rsidR="00A52DD5" w:rsidRPr="00FB40C1">
        <w:rPr>
          <w:sz w:val="22"/>
          <w:szCs w:val="22"/>
        </w:rPr>
        <w:t>.</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.7. Единая комиссия осуществляет рассмотрение и оценку вторых частей заявок на участие в открытом конкурсе в электронной форме.</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 в случаях, предусмотренных нормативными правовыми актами, принятыми в соответствии со ст. 14 Закона о контрактной системе;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lastRenderedPageBreak/>
        <w:t>4.6</w:t>
      </w:r>
      <w:r w:rsidR="00A52DD5" w:rsidRPr="00FB40C1">
        <w:rPr>
          <w:sz w:val="22"/>
          <w:szCs w:val="22"/>
        </w:rPr>
        <w:t>.10.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A52DD5" w:rsidRPr="00FB40C1" w:rsidRDefault="00A23010"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4.6</w:t>
      </w:r>
      <w:r w:rsidR="00A52DD5" w:rsidRPr="00FB40C1">
        <w:rPr>
          <w:sz w:val="22"/>
          <w:szCs w:val="22"/>
        </w:rPr>
        <w:t>.16.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FB40C1" w:rsidP="00A52DD5">
      <w:pPr>
        <w:suppressAutoHyphens/>
        <w:autoSpaceDE/>
        <w:autoSpaceDN/>
        <w:adjustRightInd/>
        <w:ind w:firstLine="567"/>
        <w:jc w:val="both"/>
        <w:rPr>
          <w:rFonts w:eastAsia="SimSun"/>
          <w:kern w:val="1"/>
          <w:sz w:val="22"/>
          <w:szCs w:val="22"/>
          <w:lang w:eastAsia="zh-CN" w:bidi="hi-IN"/>
        </w:rPr>
      </w:pPr>
      <w:r w:rsidRPr="00FB40C1">
        <w:rPr>
          <w:rFonts w:eastAsia="SimSun"/>
          <w:b/>
          <w:kern w:val="1"/>
          <w:sz w:val="22"/>
          <w:szCs w:val="22"/>
          <w:lang w:eastAsia="zh-CN" w:bidi="hi-IN"/>
        </w:rPr>
        <w:t>4.7</w:t>
      </w:r>
      <w:r w:rsidR="00A52DD5" w:rsidRPr="00FB40C1">
        <w:rPr>
          <w:rFonts w:eastAsia="SimSun"/>
          <w:b/>
          <w:kern w:val="1"/>
          <w:sz w:val="22"/>
          <w:szCs w:val="22"/>
          <w:lang w:eastAsia="zh-CN" w:bidi="hi-IN"/>
        </w:rPr>
        <w:t>.</w:t>
      </w:r>
      <w:r w:rsidR="00A52DD5" w:rsidRPr="00FB40C1">
        <w:rPr>
          <w:kern w:val="1"/>
          <w:sz w:val="22"/>
          <w:szCs w:val="22"/>
          <w:lang w:eastAsia="zh-CN" w:bidi="hi-IN"/>
        </w:rPr>
        <w:t xml:space="preserve"> </w:t>
      </w:r>
      <w:r w:rsidR="00A52DD5" w:rsidRPr="00FB40C1">
        <w:rPr>
          <w:b/>
          <w:kern w:val="1"/>
          <w:sz w:val="22"/>
          <w:szCs w:val="22"/>
          <w:lang w:eastAsia="zh-CN" w:bidi="hi-IN"/>
        </w:rPr>
        <w:t>Запрос котировок в электронной форме.</w:t>
      </w:r>
      <w:r w:rsidR="00A52DD5" w:rsidRPr="00FB40C1">
        <w:rPr>
          <w:kern w:val="1"/>
          <w:sz w:val="22"/>
          <w:szCs w:val="22"/>
          <w:lang w:eastAsia="zh-CN" w:bidi="hi-IN"/>
        </w:rPr>
        <w:t xml:space="preserve"> </w:t>
      </w:r>
      <w:r w:rsidR="00A52DD5" w:rsidRPr="00FB40C1">
        <w:rPr>
          <w:rFonts w:eastAsia="SimSun"/>
          <w:kern w:val="1"/>
          <w:sz w:val="22"/>
          <w:szCs w:val="22"/>
          <w:lang w:eastAsia="zh-CN" w:bidi="hi-IN"/>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A52DD5" w:rsidRPr="00FB40C1" w:rsidRDefault="00FB40C1" w:rsidP="00A52DD5">
      <w:pPr>
        <w:suppressAutoHyphens/>
        <w:autoSpaceDE/>
        <w:autoSpaceDN/>
        <w:adjustRightInd/>
        <w:ind w:firstLine="567"/>
        <w:jc w:val="both"/>
        <w:rPr>
          <w:kern w:val="1"/>
          <w:sz w:val="22"/>
          <w:szCs w:val="22"/>
          <w:lang w:eastAsia="zh-CN" w:bidi="hi-IN"/>
        </w:rPr>
      </w:pPr>
      <w:r w:rsidRPr="00FB40C1">
        <w:rPr>
          <w:kern w:val="1"/>
          <w:sz w:val="22"/>
          <w:szCs w:val="22"/>
          <w:lang w:eastAsia="zh-CN" w:bidi="hi-IN"/>
        </w:rPr>
        <w:t>4.7</w:t>
      </w:r>
      <w:r w:rsidR="00A52DD5" w:rsidRPr="00FB40C1">
        <w:rPr>
          <w:kern w:val="1"/>
          <w:sz w:val="22"/>
          <w:szCs w:val="22"/>
          <w:lang w:eastAsia="zh-CN" w:bidi="hi-IN"/>
        </w:rPr>
        <w:t xml:space="preserve">.1. </w:t>
      </w:r>
      <w:r w:rsidR="00A52DD5" w:rsidRPr="00FB40C1">
        <w:rPr>
          <w:rFonts w:eastAsia="SimSun"/>
          <w:kern w:val="1"/>
          <w:sz w:val="22"/>
          <w:szCs w:val="22"/>
          <w:lang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00A52DD5" w:rsidRPr="00FB40C1">
        <w:rPr>
          <w:kern w:val="1"/>
          <w:sz w:val="22"/>
          <w:szCs w:val="22"/>
          <w:lang w:eastAsia="zh-CN" w:bidi="hi-IN"/>
        </w:rPr>
        <w:t>Единая комиссия:</w:t>
      </w:r>
    </w:p>
    <w:p w:rsidR="00A52DD5" w:rsidRPr="00FB40C1" w:rsidRDefault="00FB40C1"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4.7</w:t>
      </w:r>
      <w:r w:rsidR="00A52DD5" w:rsidRPr="00FB40C1">
        <w:rPr>
          <w:rFonts w:eastAsia="SimSun"/>
          <w:kern w:val="1"/>
          <w:sz w:val="22"/>
          <w:szCs w:val="22"/>
          <w:lang w:bidi="hi-IN"/>
        </w:rPr>
        <w:t xml:space="preserve">.1.1. Рассматривает заявки, информацию и документы, направленные оператором электронной площадки в соответствии с </w:t>
      </w:r>
      <w:hyperlink r:id="rId41" w:history="1">
        <w:r w:rsidR="00A52DD5" w:rsidRPr="00FB40C1">
          <w:rPr>
            <w:rFonts w:eastAsia="SimSun"/>
            <w:kern w:val="1"/>
            <w:sz w:val="22"/>
            <w:szCs w:val="22"/>
            <w:lang w:bidi="hi-IN"/>
          </w:rPr>
          <w:t>частью 9</w:t>
        </w:r>
      </w:hyperlink>
      <w:r w:rsidR="00A52DD5" w:rsidRPr="00FB40C1">
        <w:rPr>
          <w:rFonts w:eastAsia="SimSun"/>
          <w:kern w:val="1"/>
          <w:sz w:val="22"/>
          <w:szCs w:val="22"/>
          <w:lang w:bidi="hi-IN"/>
        </w:rPr>
        <w:t xml:space="preserve"> статьи 82.1 </w:t>
      </w:r>
      <w:r w:rsidR="00A52DD5" w:rsidRPr="00FB40C1">
        <w:rPr>
          <w:rFonts w:eastAsia="SimSun"/>
          <w:kern w:val="1"/>
          <w:sz w:val="22"/>
          <w:szCs w:val="22"/>
          <w:lang w:eastAsia="zh-CN" w:bidi="hi-IN"/>
        </w:rPr>
        <w:t xml:space="preserve">Закона о контрактной системе </w:t>
      </w:r>
      <w:r w:rsidR="00A52DD5" w:rsidRPr="00FB40C1">
        <w:rPr>
          <w:rFonts w:eastAsia="SimSun"/>
          <w:kern w:val="1"/>
          <w:sz w:val="22"/>
          <w:szCs w:val="22"/>
          <w:lang w:bidi="hi-IN"/>
        </w:rPr>
        <w:t>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rsidR="00A52DD5" w:rsidRPr="00FB40C1" w:rsidRDefault="00A52DD5"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 xml:space="preserve">-в случае непредставления информации и документов, предусмотренных </w:t>
      </w:r>
      <w:hyperlink r:id="rId42" w:history="1">
        <w:r w:rsidRPr="00FB40C1">
          <w:rPr>
            <w:rFonts w:eastAsia="SimSun"/>
            <w:kern w:val="1"/>
            <w:sz w:val="22"/>
            <w:szCs w:val="22"/>
            <w:lang w:bidi="hi-IN"/>
          </w:rPr>
          <w:t>частью 5</w:t>
        </w:r>
      </w:hyperlink>
      <w:r w:rsidRPr="00FB40C1">
        <w:rPr>
          <w:rFonts w:eastAsia="SimSun"/>
          <w:kern w:val="1"/>
          <w:sz w:val="22"/>
          <w:szCs w:val="22"/>
          <w:lang w:bidi="hi-IN"/>
        </w:rPr>
        <w:t xml:space="preserve"> статьи 82.1, </w:t>
      </w:r>
      <w:hyperlink r:id="rId43" w:history="1">
        <w:r w:rsidRPr="00FB40C1">
          <w:rPr>
            <w:rFonts w:eastAsia="SimSun"/>
            <w:kern w:val="1"/>
            <w:sz w:val="22"/>
            <w:szCs w:val="22"/>
            <w:lang w:bidi="hi-IN"/>
          </w:rPr>
          <w:t>частью 11 статьи 24.1</w:t>
        </w:r>
      </w:hyperlink>
      <w:r w:rsidRPr="00FB40C1">
        <w:rPr>
          <w:rFonts w:eastAsia="SimSun"/>
          <w:kern w:val="1"/>
          <w:sz w:val="22"/>
          <w:szCs w:val="22"/>
          <w:lang w:bidi="hi-IN"/>
        </w:rPr>
        <w:t xml:space="preserve"> </w:t>
      </w:r>
      <w:r w:rsidRPr="00FB40C1">
        <w:rPr>
          <w:rFonts w:eastAsia="SimSun"/>
          <w:kern w:val="1"/>
          <w:sz w:val="22"/>
          <w:szCs w:val="22"/>
          <w:lang w:eastAsia="zh-CN" w:bidi="hi-IN"/>
        </w:rPr>
        <w:t xml:space="preserve">Закона о контрактной системе </w:t>
      </w:r>
      <w:r w:rsidRPr="00FB40C1">
        <w:rPr>
          <w:rFonts w:eastAsia="SimSun"/>
          <w:kern w:val="1"/>
          <w:sz w:val="22"/>
          <w:szCs w:val="22"/>
          <w:lang w:bidi="hi-IN"/>
        </w:rPr>
        <w:t xml:space="preserve">(за исключением случаев, предусмотренных </w:t>
      </w:r>
      <w:r w:rsidRPr="00FB40C1">
        <w:rPr>
          <w:rFonts w:eastAsia="SimSun"/>
          <w:kern w:val="1"/>
          <w:sz w:val="22"/>
          <w:szCs w:val="22"/>
          <w:lang w:eastAsia="zh-CN" w:bidi="hi-IN"/>
        </w:rPr>
        <w:t>Законом о контрактной системе</w:t>
      </w:r>
      <w:r w:rsidRPr="00FB40C1">
        <w:rPr>
          <w:rFonts w:eastAsia="SimSun"/>
          <w:kern w:val="1"/>
          <w:sz w:val="22"/>
          <w:szCs w:val="22"/>
          <w:lang w:bidi="hi-IN"/>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A52DD5" w:rsidRPr="00FB40C1" w:rsidRDefault="00A52DD5"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 xml:space="preserve">-случае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4" w:history="1">
        <w:r w:rsidRPr="00FB40C1">
          <w:rPr>
            <w:rFonts w:eastAsia="SimSun"/>
            <w:kern w:val="1"/>
            <w:sz w:val="22"/>
            <w:szCs w:val="22"/>
            <w:lang w:bidi="hi-IN"/>
          </w:rPr>
          <w:t>частью 1</w:t>
        </w:r>
      </w:hyperlink>
      <w:r w:rsidRPr="00FB40C1">
        <w:rPr>
          <w:rFonts w:eastAsia="SimSun"/>
          <w:kern w:val="1"/>
          <w:sz w:val="22"/>
          <w:szCs w:val="22"/>
          <w:lang w:bidi="hi-IN"/>
        </w:rPr>
        <w:t xml:space="preserve">, </w:t>
      </w:r>
      <w:hyperlink r:id="rId45" w:history="1">
        <w:r w:rsidRPr="00FB40C1">
          <w:rPr>
            <w:rFonts w:eastAsia="SimSun"/>
            <w:kern w:val="1"/>
            <w:sz w:val="22"/>
            <w:szCs w:val="22"/>
            <w:lang w:bidi="hi-IN"/>
          </w:rPr>
          <w:t>частью 1.1</w:t>
        </w:r>
      </w:hyperlink>
      <w:r w:rsidRPr="00FB40C1">
        <w:rPr>
          <w:rFonts w:eastAsia="SimSun"/>
          <w:kern w:val="1"/>
          <w:sz w:val="22"/>
          <w:szCs w:val="22"/>
          <w:lang w:bidi="hi-IN"/>
        </w:rPr>
        <w:t xml:space="preserve"> (при наличии таких требований) статьи 31 </w:t>
      </w:r>
      <w:r w:rsidRPr="00FB40C1">
        <w:rPr>
          <w:rFonts w:eastAsia="SimSun"/>
          <w:kern w:val="1"/>
          <w:sz w:val="22"/>
          <w:szCs w:val="22"/>
          <w:lang w:eastAsia="zh-CN" w:bidi="hi-IN"/>
        </w:rPr>
        <w:t>Закона о контрактной системе</w:t>
      </w:r>
      <w:r w:rsidRPr="00FB40C1">
        <w:rPr>
          <w:rFonts w:eastAsia="SimSun"/>
          <w:kern w:val="1"/>
          <w:sz w:val="22"/>
          <w:szCs w:val="22"/>
          <w:lang w:bidi="hi-IN"/>
        </w:rPr>
        <w:t>;</w:t>
      </w:r>
    </w:p>
    <w:p w:rsidR="00A52DD5" w:rsidRPr="00FB40C1" w:rsidRDefault="00A52DD5"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lastRenderedPageBreak/>
        <w:t xml:space="preserve">-в случаях, предусмотренных нормативными правовыми актами, принятыми в соответствии со </w:t>
      </w:r>
      <w:hyperlink r:id="rId46" w:history="1">
        <w:r w:rsidRPr="00FB40C1">
          <w:rPr>
            <w:rFonts w:eastAsia="SimSun"/>
            <w:kern w:val="1"/>
            <w:sz w:val="22"/>
            <w:szCs w:val="22"/>
            <w:lang w:bidi="hi-IN"/>
          </w:rPr>
          <w:t>статьей 14</w:t>
        </w:r>
      </w:hyperlink>
      <w:r w:rsidRPr="00FB40C1">
        <w:rPr>
          <w:rFonts w:eastAsia="SimSun"/>
          <w:kern w:val="1"/>
          <w:sz w:val="22"/>
          <w:szCs w:val="22"/>
          <w:lang w:bidi="hi-IN"/>
        </w:rPr>
        <w:t xml:space="preserve"> </w:t>
      </w:r>
      <w:r w:rsidRPr="00FB40C1">
        <w:rPr>
          <w:rFonts w:eastAsia="SimSun"/>
          <w:kern w:val="1"/>
          <w:sz w:val="22"/>
          <w:szCs w:val="22"/>
          <w:lang w:eastAsia="zh-CN" w:bidi="hi-IN"/>
        </w:rPr>
        <w:t>Закона о контрактной системе</w:t>
      </w:r>
      <w:r w:rsidRPr="00FB40C1">
        <w:rPr>
          <w:rFonts w:eastAsia="SimSun"/>
          <w:kern w:val="1"/>
          <w:sz w:val="22"/>
          <w:szCs w:val="22"/>
          <w:lang w:bidi="hi-IN"/>
        </w:rPr>
        <w:t>;</w:t>
      </w:r>
    </w:p>
    <w:p w:rsidR="00A52DD5" w:rsidRPr="00FB40C1" w:rsidRDefault="00A52DD5"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 xml:space="preserve">-в случае непредставления документов, предусмотренных </w:t>
      </w:r>
      <w:hyperlink r:id="rId47" w:history="1">
        <w:r w:rsidRPr="00FB40C1">
          <w:rPr>
            <w:rFonts w:eastAsia="SimSun"/>
            <w:kern w:val="1"/>
            <w:sz w:val="22"/>
            <w:szCs w:val="22"/>
            <w:lang w:bidi="hi-IN"/>
          </w:rPr>
          <w:t>пунктом 4 части 5</w:t>
        </w:r>
      </w:hyperlink>
      <w:r w:rsidRPr="00FB40C1">
        <w:rPr>
          <w:rFonts w:eastAsia="SimSun"/>
          <w:kern w:val="1"/>
          <w:sz w:val="22"/>
          <w:szCs w:val="22"/>
          <w:lang w:bidi="hi-IN"/>
        </w:rPr>
        <w:t xml:space="preserve"> статьи 82.1. </w:t>
      </w:r>
      <w:r w:rsidRPr="00FB40C1">
        <w:rPr>
          <w:rFonts w:eastAsia="SimSun"/>
          <w:kern w:val="1"/>
          <w:sz w:val="22"/>
          <w:szCs w:val="22"/>
          <w:lang w:eastAsia="zh-CN" w:bidi="hi-IN"/>
        </w:rPr>
        <w:t xml:space="preserve">Закона о контрактной системе </w:t>
      </w:r>
      <w:r w:rsidRPr="00FB40C1">
        <w:rPr>
          <w:rFonts w:eastAsia="SimSun"/>
          <w:kern w:val="1"/>
          <w:sz w:val="22"/>
          <w:szCs w:val="22"/>
          <w:lang w:bidi="hi-IN"/>
        </w:rPr>
        <w:t xml:space="preserve">(если такие документы предусмотрены нормативными правовыми актами, принятыми в соответствии с </w:t>
      </w:r>
      <w:hyperlink r:id="rId48" w:history="1">
        <w:r w:rsidRPr="00FB40C1">
          <w:rPr>
            <w:rFonts w:eastAsia="SimSun"/>
            <w:kern w:val="1"/>
            <w:sz w:val="22"/>
            <w:szCs w:val="22"/>
            <w:lang w:bidi="hi-IN"/>
          </w:rPr>
          <w:t>частью 3 статьи 14</w:t>
        </w:r>
      </w:hyperlink>
      <w:r w:rsidRPr="00FB40C1">
        <w:rPr>
          <w:rFonts w:eastAsia="SimSun"/>
          <w:kern w:val="1"/>
          <w:sz w:val="22"/>
          <w:szCs w:val="22"/>
          <w:lang w:bidi="hi-IN"/>
        </w:rPr>
        <w:t xml:space="preserve"> </w:t>
      </w:r>
      <w:r w:rsidRPr="00FB40C1">
        <w:rPr>
          <w:rFonts w:eastAsia="SimSun"/>
          <w:kern w:val="1"/>
          <w:sz w:val="22"/>
          <w:szCs w:val="22"/>
          <w:lang w:eastAsia="zh-CN" w:bidi="hi-IN"/>
        </w:rPr>
        <w:t>Закона о контрактной системе</w:t>
      </w:r>
      <w:r w:rsidRPr="00FB40C1">
        <w:rPr>
          <w:rFonts w:eastAsia="SimSun"/>
          <w:kern w:val="1"/>
          <w:sz w:val="22"/>
          <w:szCs w:val="22"/>
          <w:lang w:bidi="hi-IN"/>
        </w:rPr>
        <w:t xml:space="preserve">), в случае, если в соответствии со </w:t>
      </w:r>
      <w:hyperlink r:id="rId49" w:history="1">
        <w:r w:rsidRPr="00FB40C1">
          <w:rPr>
            <w:rFonts w:eastAsia="SimSun"/>
            <w:kern w:val="1"/>
            <w:sz w:val="22"/>
            <w:szCs w:val="22"/>
            <w:lang w:bidi="hi-IN"/>
          </w:rPr>
          <w:t>статьей 14</w:t>
        </w:r>
      </w:hyperlink>
      <w:r w:rsidRPr="00FB40C1">
        <w:rPr>
          <w:rFonts w:eastAsia="SimSun"/>
          <w:kern w:val="1"/>
          <w:sz w:val="22"/>
          <w:szCs w:val="22"/>
          <w:lang w:bidi="hi-IN"/>
        </w:rPr>
        <w:t xml:space="preserve"> </w:t>
      </w:r>
      <w:r w:rsidRPr="00FB40C1">
        <w:rPr>
          <w:rFonts w:eastAsia="SimSun"/>
          <w:kern w:val="1"/>
          <w:sz w:val="22"/>
          <w:szCs w:val="22"/>
          <w:lang w:eastAsia="zh-CN" w:bidi="hi-IN"/>
        </w:rPr>
        <w:t xml:space="preserve">Закона о контрактной системе </w:t>
      </w:r>
      <w:r w:rsidRPr="00FB40C1">
        <w:rPr>
          <w:rFonts w:eastAsia="SimSun"/>
          <w:kern w:val="1"/>
          <w:sz w:val="22"/>
          <w:szCs w:val="22"/>
          <w:lang w:bidi="hi-IN"/>
        </w:rPr>
        <w:t>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A52DD5" w:rsidRPr="00FB40C1" w:rsidRDefault="00A52DD5"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-в случае выявления недостоверной информации, содержащейся в заявке на участие в запросе котировок в электронной форме;</w:t>
      </w:r>
    </w:p>
    <w:p w:rsidR="00A52DD5" w:rsidRPr="00FB40C1" w:rsidRDefault="00FB40C1"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ab/>
        <w:t>4.7</w:t>
      </w:r>
      <w:r w:rsidR="00A52DD5" w:rsidRPr="00FB40C1">
        <w:rPr>
          <w:rFonts w:eastAsia="SimSun"/>
          <w:kern w:val="1"/>
          <w:sz w:val="22"/>
          <w:szCs w:val="22"/>
          <w:lang w:bidi="hi-IN"/>
        </w:rPr>
        <w:t xml:space="preserve">.1.2. На основании решения, предусмотренного </w:t>
      </w:r>
      <w:hyperlink r:id="rId50" w:history="1">
        <w:r w:rsidR="00A52DD5" w:rsidRPr="00FB40C1">
          <w:rPr>
            <w:rFonts w:eastAsia="SimSun"/>
            <w:kern w:val="1"/>
            <w:sz w:val="22"/>
            <w:szCs w:val="22"/>
            <w:lang w:bidi="hi-IN"/>
          </w:rPr>
          <w:t>подпунктом 4.11.1.1.</w:t>
        </w:r>
      </w:hyperlink>
      <w:r w:rsidR="00A52DD5" w:rsidRPr="00FB40C1">
        <w:rPr>
          <w:rFonts w:eastAsia="SimSun"/>
          <w:kern w:val="1"/>
          <w:sz w:val="22"/>
          <w:szCs w:val="22"/>
          <w:lang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1" w:history="1">
        <w:r w:rsidR="00A52DD5" w:rsidRPr="00FB40C1">
          <w:rPr>
            <w:rFonts w:eastAsia="SimSun"/>
            <w:kern w:val="1"/>
            <w:sz w:val="22"/>
            <w:szCs w:val="22"/>
            <w:lang w:bidi="hi-IN"/>
          </w:rPr>
          <w:t>частью 24 статьи 22</w:t>
        </w:r>
      </w:hyperlink>
      <w:r w:rsidR="00A52DD5" w:rsidRPr="00FB40C1">
        <w:rPr>
          <w:rFonts w:eastAsia="SimSun"/>
          <w:kern w:val="1"/>
          <w:sz w:val="22"/>
          <w:szCs w:val="22"/>
          <w:lang w:bidi="hi-IN"/>
        </w:rPr>
        <w:t xml:space="preserve"> </w:t>
      </w:r>
      <w:r w:rsidR="00A52DD5" w:rsidRPr="00FB40C1">
        <w:rPr>
          <w:rFonts w:eastAsia="SimSun"/>
          <w:kern w:val="1"/>
          <w:sz w:val="22"/>
          <w:szCs w:val="22"/>
          <w:lang w:eastAsia="zh-CN" w:bidi="hi-IN"/>
        </w:rPr>
        <w:t>Закона о контрактной системе</w:t>
      </w:r>
      <w:r w:rsidR="00A52DD5" w:rsidRPr="00FB40C1">
        <w:rPr>
          <w:rFonts w:eastAsia="SimSun"/>
          <w:kern w:val="1"/>
          <w:sz w:val="22"/>
          <w:szCs w:val="22"/>
          <w:lang w:bidi="hi-IN"/>
        </w:rPr>
        <w:t xml:space="preserve">),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52" w:history="1">
        <w:r w:rsidR="00A52DD5" w:rsidRPr="00FB40C1">
          <w:rPr>
            <w:rFonts w:eastAsia="SimSun"/>
            <w:kern w:val="1"/>
            <w:sz w:val="22"/>
            <w:szCs w:val="22"/>
            <w:lang w:bidi="hi-IN"/>
          </w:rPr>
          <w:t>статьей 14</w:t>
        </w:r>
      </w:hyperlink>
      <w:r w:rsidR="00A52DD5" w:rsidRPr="00FB40C1">
        <w:rPr>
          <w:rFonts w:eastAsia="SimSun"/>
          <w:kern w:val="1"/>
          <w:sz w:val="22"/>
          <w:szCs w:val="22"/>
          <w:lang w:bidi="hi-IN"/>
        </w:rPr>
        <w:t xml:space="preserve"> </w:t>
      </w:r>
      <w:r w:rsidR="00A52DD5" w:rsidRPr="00FB40C1">
        <w:rPr>
          <w:rFonts w:eastAsia="SimSun"/>
          <w:kern w:val="1"/>
          <w:sz w:val="22"/>
          <w:szCs w:val="22"/>
          <w:lang w:eastAsia="zh-CN" w:bidi="hi-IN"/>
        </w:rPr>
        <w:t>Закона о контрактной системе</w:t>
      </w:r>
      <w:r w:rsidR="00A52DD5" w:rsidRPr="00FB40C1">
        <w:rPr>
          <w:rFonts w:eastAsia="SimSun"/>
          <w:kern w:val="1"/>
          <w:sz w:val="22"/>
          <w:szCs w:val="22"/>
          <w:lang w:bidi="hi-IN"/>
        </w:rPr>
        <w:t xml:space="preserve">.   </w:t>
      </w:r>
    </w:p>
    <w:p w:rsidR="00A52DD5" w:rsidRPr="00FB40C1" w:rsidRDefault="00A52DD5"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r:id="rId53" w:history="1">
        <w:r w:rsidRPr="00FB40C1">
          <w:rPr>
            <w:rFonts w:eastAsia="SimSun"/>
            <w:kern w:val="1"/>
            <w:sz w:val="22"/>
            <w:szCs w:val="22"/>
            <w:lang w:bidi="hi-IN"/>
          </w:rPr>
          <w:t>пунктом 3 части 5</w:t>
        </w:r>
      </w:hyperlink>
      <w:r w:rsidRPr="00FB40C1">
        <w:rPr>
          <w:rFonts w:eastAsia="SimSun"/>
          <w:kern w:val="1"/>
          <w:sz w:val="22"/>
          <w:szCs w:val="22"/>
          <w:lang w:bidi="hi-IN"/>
        </w:rPr>
        <w:t xml:space="preserve"> статьи 82.1. </w:t>
      </w:r>
      <w:r w:rsidRPr="00FB40C1">
        <w:rPr>
          <w:rFonts w:eastAsia="SimSun"/>
          <w:kern w:val="1"/>
          <w:sz w:val="22"/>
          <w:szCs w:val="22"/>
          <w:lang w:eastAsia="zh-CN" w:bidi="hi-IN"/>
        </w:rPr>
        <w:t>Закона о контрактной системе</w:t>
      </w:r>
      <w:r w:rsidRPr="00FB40C1">
        <w:rPr>
          <w:rFonts w:eastAsia="SimSun"/>
          <w:kern w:val="1"/>
          <w:sz w:val="22"/>
          <w:szCs w:val="22"/>
          <w:lang w:bidi="hi-IN"/>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FB40C1">
        <w:rPr>
          <w:rFonts w:eastAsia="SimSun"/>
          <w:kern w:val="1"/>
          <w:sz w:val="22"/>
          <w:szCs w:val="22"/>
          <w:lang w:bidi="hi-IN"/>
        </w:rPr>
        <w:tab/>
      </w:r>
    </w:p>
    <w:p w:rsidR="00A52DD5" w:rsidRPr="00FB40C1" w:rsidRDefault="00FB40C1" w:rsidP="00A52DD5">
      <w:pPr>
        <w:suppressAutoHyphens/>
        <w:autoSpaceDE/>
        <w:autoSpaceDN/>
        <w:adjustRightInd/>
        <w:ind w:firstLine="567"/>
        <w:jc w:val="both"/>
        <w:rPr>
          <w:rFonts w:eastAsia="SimSun"/>
          <w:kern w:val="1"/>
          <w:sz w:val="22"/>
          <w:szCs w:val="22"/>
          <w:lang w:bidi="hi-IN"/>
        </w:rPr>
      </w:pPr>
      <w:r w:rsidRPr="00FB40C1">
        <w:rPr>
          <w:rFonts w:eastAsia="SimSun"/>
          <w:kern w:val="1"/>
          <w:sz w:val="22"/>
          <w:szCs w:val="22"/>
          <w:lang w:bidi="hi-IN"/>
        </w:rPr>
        <w:t>4.7</w:t>
      </w:r>
      <w:r w:rsidR="00A52DD5" w:rsidRPr="00FB40C1">
        <w:rPr>
          <w:rFonts w:eastAsia="SimSun"/>
          <w:kern w:val="1"/>
          <w:sz w:val="22"/>
          <w:szCs w:val="22"/>
          <w:lang w:bidi="hi-IN"/>
        </w:rPr>
        <w:t>.1.3.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A52DD5" w:rsidRPr="00FB40C1" w:rsidRDefault="00FB40C1" w:rsidP="00A52DD5">
      <w:pPr>
        <w:suppressAutoHyphens/>
        <w:autoSpaceDE/>
        <w:autoSpaceDN/>
        <w:adjustRightInd/>
        <w:ind w:firstLine="567"/>
        <w:jc w:val="both"/>
        <w:rPr>
          <w:rFonts w:eastAsia="SimSun"/>
          <w:kern w:val="1"/>
          <w:sz w:val="22"/>
          <w:szCs w:val="22"/>
          <w:lang w:eastAsia="zh-CN" w:bidi="hi-IN"/>
        </w:rPr>
      </w:pPr>
      <w:r w:rsidRPr="00FB40C1">
        <w:rPr>
          <w:rFonts w:eastAsia="SimSun"/>
          <w:kern w:val="1"/>
          <w:sz w:val="22"/>
          <w:szCs w:val="22"/>
          <w:lang w:eastAsia="zh-CN" w:bidi="hi-IN"/>
        </w:rPr>
        <w:t>4.7</w:t>
      </w:r>
      <w:r w:rsidR="00A52DD5" w:rsidRPr="00FB40C1">
        <w:rPr>
          <w:rFonts w:eastAsia="SimSun"/>
          <w:kern w:val="1"/>
          <w:sz w:val="22"/>
          <w:szCs w:val="22"/>
          <w:lang w:eastAsia="zh-CN" w:bidi="hi-IN"/>
        </w:rPr>
        <w:t>.2.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FB40C1" w:rsidP="00A52DD5">
      <w:pPr>
        <w:suppressAutoHyphens/>
        <w:ind w:firstLine="540"/>
        <w:jc w:val="both"/>
        <w:rPr>
          <w:rFonts w:eastAsia="SimSun"/>
          <w:color w:val="000000"/>
          <w:kern w:val="1"/>
          <w:sz w:val="22"/>
          <w:szCs w:val="22"/>
          <w:lang w:eastAsia="zh-CN" w:bidi="hi-IN"/>
        </w:rPr>
      </w:pPr>
      <w:r w:rsidRPr="00FB40C1">
        <w:rPr>
          <w:rFonts w:eastAsia="SimSun"/>
          <w:b/>
          <w:color w:val="000000"/>
          <w:kern w:val="1"/>
          <w:sz w:val="22"/>
          <w:szCs w:val="22"/>
          <w:lang w:eastAsia="zh-CN" w:bidi="hi-IN"/>
        </w:rPr>
        <w:t>4.8</w:t>
      </w:r>
      <w:r w:rsidR="00A52DD5" w:rsidRPr="00FB40C1">
        <w:rPr>
          <w:rFonts w:eastAsia="SimSun"/>
          <w:b/>
          <w:color w:val="000000"/>
          <w:kern w:val="1"/>
          <w:sz w:val="22"/>
          <w:szCs w:val="22"/>
          <w:lang w:eastAsia="zh-CN" w:bidi="hi-IN"/>
        </w:rPr>
        <w:t>. Запрос предложений в электронной форме. При осуществлении процедуры определения поставщика (подрядчика,</w:t>
      </w:r>
      <w:r w:rsidR="00A52DD5" w:rsidRPr="00FB40C1">
        <w:rPr>
          <w:rFonts w:eastAsia="SimSun"/>
          <w:color w:val="000000"/>
          <w:kern w:val="1"/>
          <w:sz w:val="22"/>
          <w:szCs w:val="22"/>
          <w:lang w:eastAsia="zh-CN" w:bidi="hi-IN"/>
        </w:rPr>
        <w:t xml:space="preserve"> исполнителя) путем запроса предложений в  электронной форме в обязанности Единой комиссии входит следующее. </w:t>
      </w:r>
    </w:p>
    <w:p w:rsidR="00A52DD5" w:rsidRPr="00FB40C1" w:rsidRDefault="00FB40C1"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4.8</w:t>
      </w:r>
      <w:r w:rsidR="00A52DD5" w:rsidRPr="00FB40C1">
        <w:rPr>
          <w:rFonts w:eastAsia="SimSun"/>
          <w:color w:val="000000"/>
          <w:kern w:val="1"/>
          <w:sz w:val="22"/>
          <w:szCs w:val="22"/>
          <w:lang w:eastAsia="zh-CN" w:bidi="hi-IN"/>
        </w:rPr>
        <w:t>.1.Единая комиссия рассматривает и оценивает заявки на участие в запросе предложений в электронной форме.</w:t>
      </w:r>
    </w:p>
    <w:p w:rsidR="00A52DD5" w:rsidRPr="00FB40C1" w:rsidRDefault="00FB40C1"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4.8</w:t>
      </w:r>
      <w:r w:rsidR="00A52DD5" w:rsidRPr="00FB40C1">
        <w:rPr>
          <w:sz w:val="22"/>
          <w:szCs w:val="22"/>
        </w:rPr>
        <w:t>.2.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A52DD5" w:rsidRPr="00FB40C1" w:rsidRDefault="00FB40C1"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4.8</w:t>
      </w:r>
      <w:r w:rsidR="00A52DD5" w:rsidRPr="00FB40C1">
        <w:rPr>
          <w:sz w:val="22"/>
          <w:szCs w:val="22"/>
        </w:rPr>
        <w:t>.3.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A52DD5" w:rsidRPr="00FB40C1" w:rsidRDefault="00FB40C1"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4.8</w:t>
      </w:r>
      <w:r w:rsidR="00A52DD5" w:rsidRPr="00FB40C1">
        <w:rPr>
          <w:sz w:val="22"/>
          <w:szCs w:val="22"/>
        </w:rPr>
        <w:t>.4. Единая комиссия осуществляет рассмотрение окончательных предложений и фиксирует его результаты в итоговом протоколе.</w:t>
      </w:r>
    </w:p>
    <w:p w:rsidR="00A52DD5" w:rsidRPr="00FB40C1" w:rsidRDefault="00FB40C1"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color w:val="000000"/>
          <w:sz w:val="22"/>
          <w:szCs w:val="22"/>
        </w:rPr>
      </w:pPr>
      <w:r w:rsidRPr="00FB40C1">
        <w:rPr>
          <w:sz w:val="22"/>
          <w:szCs w:val="22"/>
        </w:rPr>
        <w:t>4.8</w:t>
      </w:r>
      <w:r w:rsidR="00A52DD5" w:rsidRPr="00FB40C1">
        <w:rPr>
          <w:sz w:val="22"/>
          <w:szCs w:val="22"/>
        </w:rPr>
        <w:t xml:space="preserve">.5.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w:t>
      </w:r>
      <w:r w:rsidR="00A52DD5" w:rsidRPr="00FB40C1">
        <w:rPr>
          <w:sz w:val="22"/>
          <w:szCs w:val="22"/>
        </w:rPr>
        <w:lastRenderedPageBreak/>
        <w:t xml:space="preserve">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b/>
          <w:bCs/>
          <w:sz w:val="22"/>
          <w:szCs w:val="22"/>
        </w:rPr>
      </w:pPr>
    </w:p>
    <w:p w:rsidR="00A52DD5" w:rsidRPr="00FB40C1" w:rsidRDefault="00FB40C1"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b/>
          <w:bCs/>
          <w:sz w:val="22"/>
          <w:szCs w:val="22"/>
        </w:rPr>
        <w:t>4.9</w:t>
      </w:r>
      <w:r w:rsidR="00A52DD5" w:rsidRPr="00FB40C1">
        <w:rPr>
          <w:b/>
          <w:bCs/>
          <w:sz w:val="22"/>
          <w:szCs w:val="22"/>
        </w:rPr>
        <w:t>. Особенности проведения закрытого конкурса, закрытого конкурса с ограниченным участием, закрытого двухэтапного конкурса</w:t>
      </w:r>
    </w:p>
    <w:p w:rsidR="00A52DD5" w:rsidRPr="00FB40C1" w:rsidRDefault="00FB40C1"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4.10</w:t>
      </w:r>
      <w:r w:rsidR="00A52DD5" w:rsidRPr="00FB40C1">
        <w:rPr>
          <w:sz w:val="22"/>
          <w:szCs w:val="22"/>
        </w:rPr>
        <w:t>.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r w:rsidRPr="00FB40C1">
        <w:rPr>
          <w:sz w:val="22"/>
          <w:szCs w:val="22"/>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A52DD5" w:rsidRPr="00FB40C1" w:rsidRDefault="00A52DD5" w:rsidP="00A5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2"/>
          <w:szCs w:val="22"/>
        </w:rPr>
      </w:pPr>
    </w:p>
    <w:p w:rsidR="00A52DD5" w:rsidRPr="00FB40C1" w:rsidRDefault="00A52DD5" w:rsidP="00A52DD5">
      <w:pPr>
        <w:suppressAutoHyphens/>
        <w:jc w:val="center"/>
        <w:outlineLvl w:val="0"/>
        <w:rPr>
          <w:rFonts w:eastAsia="SimSun"/>
          <w:b/>
          <w:bCs/>
          <w:color w:val="000000"/>
          <w:kern w:val="1"/>
          <w:sz w:val="22"/>
          <w:szCs w:val="22"/>
          <w:lang w:eastAsia="zh-CN" w:bidi="hi-IN"/>
        </w:rPr>
      </w:pPr>
      <w:bookmarkStart w:id="11" w:name="Par155"/>
      <w:bookmarkEnd w:id="11"/>
    </w:p>
    <w:p w:rsidR="00A52DD5" w:rsidRPr="00FB40C1" w:rsidRDefault="00A52DD5" w:rsidP="00A52DD5">
      <w:pPr>
        <w:suppressAutoHyphens/>
        <w:jc w:val="center"/>
        <w:outlineLvl w:val="0"/>
        <w:rPr>
          <w:rFonts w:eastAsia="SimSun"/>
          <w:color w:val="000000"/>
          <w:kern w:val="1"/>
          <w:sz w:val="22"/>
          <w:szCs w:val="22"/>
          <w:lang w:eastAsia="zh-CN" w:bidi="hi-IN"/>
        </w:rPr>
      </w:pPr>
      <w:r w:rsidRPr="00FB40C1">
        <w:rPr>
          <w:rFonts w:eastAsia="SimSun"/>
          <w:b/>
          <w:bCs/>
          <w:color w:val="000000"/>
          <w:kern w:val="1"/>
          <w:sz w:val="22"/>
          <w:szCs w:val="22"/>
          <w:lang w:eastAsia="zh-CN" w:bidi="hi-IN"/>
        </w:rPr>
        <w:t>5. Порядок создания и работы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распоряжением заказчика.</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Число членов Единой комиссии должно быть не менее чем пять человек.</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5.6. Замена члена комиссии допускается только по решению заказчика.</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5.7. Комиссия правомочна осуществлять свои функции, если на заседании комиссии </w:t>
      </w:r>
      <w:r w:rsidRPr="00FB40C1">
        <w:rPr>
          <w:rFonts w:eastAsia="SimSun"/>
          <w:color w:val="000000"/>
          <w:kern w:val="1"/>
          <w:sz w:val="22"/>
          <w:szCs w:val="22"/>
          <w:lang w:eastAsia="zh-CN" w:bidi="hi-IN"/>
        </w:rPr>
        <w:lastRenderedPageBreak/>
        <w:t>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5.9. Члены Единой комиссии вправе: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5.9.2. Выступать по вопросам повестки дня на заседаниях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5.10. Члены Единой комиссии обязаны:</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5.10.2. Принимать решения в пределах своей компетенции.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 xml:space="preserve">5.11. Решение Единой комиссии, принятое в нарушение требований </w:t>
      </w:r>
      <w:hyperlink r:id="rId54" w:history="1">
        <w:r w:rsidRPr="00FB40C1">
          <w:rPr>
            <w:rFonts w:eastAsia="SimSun"/>
            <w:color w:val="000000"/>
            <w:kern w:val="1"/>
            <w:sz w:val="22"/>
            <w:szCs w:val="22"/>
            <w:lang w:eastAsia="zh-CN" w:bidi="hi-IN"/>
          </w:rPr>
          <w:t>Закона</w:t>
        </w:r>
      </w:hyperlink>
      <w:r w:rsidRPr="00FB40C1">
        <w:rPr>
          <w:rFonts w:eastAsia="SimSun"/>
          <w:color w:val="000000"/>
          <w:kern w:val="1"/>
          <w:sz w:val="22"/>
          <w:szCs w:val="22"/>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5.12. Председатель Единой комиссии либо лицо, его замещающее: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5.12.1. Осуществляет общее руководство работой Единой комиссии и обеспечивает выполнение настоящего Положения.</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5.12.2. Объявляет заседание правомочным или выносит решение о его переносе из-за отсутствия необходимого количества членов.</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5.12.3. Открывает и ведет заседания Единой комиссии, объявляет перерывы.</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5.12.4. В случае необходимости выносит на обсуждение Единой комиссии вопрос о привлечении к работе экспертов.</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5.12.5. Подписывает протоколы, составленные в ходе работы Единой комиссии.</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52DD5" w:rsidRPr="00FB40C1" w:rsidRDefault="00A52DD5" w:rsidP="00A52DD5">
      <w:pPr>
        <w:suppressAutoHyphens/>
        <w:ind w:firstLine="540"/>
        <w:jc w:val="both"/>
        <w:rPr>
          <w:rFonts w:eastAsia="SimSun"/>
          <w:kern w:val="1"/>
          <w:sz w:val="22"/>
          <w:szCs w:val="22"/>
          <w:lang w:eastAsia="zh-CN" w:bidi="hi-IN"/>
        </w:rPr>
      </w:pPr>
      <w:r w:rsidRPr="00FB40C1">
        <w:rPr>
          <w:rFonts w:eastAsia="SimSun"/>
          <w:color w:val="000000"/>
          <w:kern w:val="1"/>
          <w:sz w:val="22"/>
          <w:szCs w:val="22"/>
          <w:lang w:eastAsia="zh-CN" w:bidi="hi-IN"/>
        </w:rPr>
        <w:t>5.</w:t>
      </w:r>
      <w:r w:rsidRPr="00FB40C1">
        <w:rPr>
          <w:rFonts w:eastAsia="SimSun"/>
          <w:kern w:val="1"/>
          <w:sz w:val="22"/>
          <w:szCs w:val="22"/>
          <w:lang w:eastAsia="zh-CN" w:bidi="hi-IN"/>
        </w:rPr>
        <w:t xml:space="preserve">14. 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 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 контрактной системе, если такие требования установлены Правительством Российской Федерации. </w:t>
      </w:r>
    </w:p>
    <w:p w:rsidR="00A52DD5" w:rsidRPr="00FB40C1" w:rsidRDefault="00A52DD5" w:rsidP="00A52DD5">
      <w:pPr>
        <w:suppressAutoHyphens/>
        <w:ind w:firstLine="540"/>
        <w:jc w:val="both"/>
        <w:rPr>
          <w:rFonts w:eastAsia="SimSun"/>
          <w:kern w:val="1"/>
          <w:sz w:val="22"/>
          <w:szCs w:val="22"/>
          <w:lang w:eastAsia="zh-CN" w:bidi="hi-IN"/>
        </w:rPr>
      </w:pPr>
      <w:r w:rsidRPr="00FB40C1">
        <w:rPr>
          <w:rFonts w:eastAsia="SimSun"/>
          <w:kern w:val="1"/>
          <w:sz w:val="22"/>
          <w:szCs w:val="22"/>
          <w:lang w:eastAsia="zh-CN" w:bidi="hi-IN"/>
        </w:rPr>
        <w:t>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A52DD5" w:rsidRPr="00FB40C1" w:rsidRDefault="00A52DD5" w:rsidP="00A52DD5">
      <w:pPr>
        <w:suppressAutoHyphens/>
        <w:ind w:firstLine="540"/>
        <w:jc w:val="both"/>
        <w:rPr>
          <w:rFonts w:eastAsia="SimSun"/>
          <w:color w:val="000000"/>
          <w:kern w:val="1"/>
          <w:sz w:val="22"/>
          <w:szCs w:val="22"/>
          <w:lang w:eastAsia="zh-CN" w:bidi="hi-IN"/>
        </w:rPr>
      </w:pPr>
      <w:r w:rsidRPr="00FB40C1">
        <w:rPr>
          <w:rFonts w:eastAsia="SimSun"/>
          <w:color w:val="000000"/>
          <w:kern w:val="1"/>
          <w:sz w:val="22"/>
          <w:szCs w:val="22"/>
          <w:lang w:eastAsia="zh-CN" w:bidi="hi-IN"/>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52DD5" w:rsidRPr="00FB40C1" w:rsidRDefault="00A52DD5">
      <w:pPr>
        <w:ind w:right="-141" w:firstLine="567"/>
        <w:jc w:val="center"/>
        <w:rPr>
          <w:b/>
          <w:sz w:val="22"/>
          <w:szCs w:val="22"/>
        </w:rPr>
      </w:pPr>
    </w:p>
    <w:p w:rsidR="00A52DD5" w:rsidRPr="00FB40C1" w:rsidRDefault="00A52DD5">
      <w:pPr>
        <w:ind w:right="-141" w:firstLine="567"/>
        <w:jc w:val="center"/>
        <w:rPr>
          <w:b/>
          <w:sz w:val="22"/>
          <w:szCs w:val="22"/>
        </w:rPr>
      </w:pPr>
    </w:p>
    <w:p w:rsidR="00A52DD5" w:rsidRPr="00FB40C1" w:rsidRDefault="00A52DD5">
      <w:pPr>
        <w:ind w:right="-141" w:firstLine="567"/>
        <w:jc w:val="center"/>
        <w:rPr>
          <w:b/>
          <w:sz w:val="22"/>
          <w:szCs w:val="22"/>
        </w:rPr>
      </w:pPr>
    </w:p>
    <w:p w:rsidR="00A52DD5" w:rsidRPr="00FB40C1" w:rsidRDefault="00A52DD5">
      <w:pPr>
        <w:ind w:right="-141" w:firstLine="567"/>
        <w:jc w:val="center"/>
        <w:rPr>
          <w:b/>
          <w:sz w:val="22"/>
          <w:szCs w:val="22"/>
        </w:rPr>
      </w:pPr>
    </w:p>
    <w:p w:rsidR="00A52DD5" w:rsidRPr="00FB40C1" w:rsidRDefault="00A52DD5">
      <w:pPr>
        <w:ind w:right="-141" w:firstLine="567"/>
        <w:jc w:val="center"/>
        <w:rPr>
          <w:b/>
          <w:sz w:val="22"/>
          <w:szCs w:val="22"/>
        </w:rPr>
      </w:pPr>
    </w:p>
    <w:p w:rsidR="00A52DD5" w:rsidRPr="00FB40C1" w:rsidRDefault="00A52DD5">
      <w:pPr>
        <w:ind w:right="-141" w:firstLine="567"/>
        <w:jc w:val="center"/>
        <w:rPr>
          <w:b/>
          <w:sz w:val="22"/>
          <w:szCs w:val="22"/>
        </w:rPr>
      </w:pPr>
    </w:p>
    <w:p w:rsidR="00A52DD5" w:rsidRPr="00FB40C1" w:rsidRDefault="00A52DD5">
      <w:pPr>
        <w:ind w:right="-141" w:firstLine="567"/>
        <w:jc w:val="center"/>
        <w:rPr>
          <w:b/>
          <w:sz w:val="22"/>
          <w:szCs w:val="22"/>
        </w:rPr>
      </w:pPr>
    </w:p>
    <w:sectPr w:rsidR="00A52DD5" w:rsidRPr="00FB40C1" w:rsidSect="00CE1493">
      <w:footerReference w:type="even" r:id="rId55"/>
      <w:footerReference w:type="default" r:id="rId56"/>
      <w:pgSz w:w="11909" w:h="16834"/>
      <w:pgMar w:top="567" w:right="851" w:bottom="1134" w:left="1560"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177" w:rsidRDefault="00570177">
      <w:r>
        <w:separator/>
      </w:r>
    </w:p>
  </w:endnote>
  <w:endnote w:type="continuationSeparator" w:id="1">
    <w:p w:rsidR="00570177" w:rsidRDefault="005701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sig w:usb0="00000001"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3B" w:rsidRDefault="00100970" w:rsidP="00C4385D">
    <w:pPr>
      <w:pStyle w:val="a6"/>
      <w:framePr w:wrap="around" w:vAnchor="text" w:hAnchor="margin" w:xAlign="right" w:y="1"/>
      <w:rPr>
        <w:rStyle w:val="a7"/>
      </w:rPr>
    </w:pPr>
    <w:r>
      <w:rPr>
        <w:rStyle w:val="a7"/>
      </w:rPr>
      <w:fldChar w:fldCharType="begin"/>
    </w:r>
    <w:r w:rsidR="0034683B">
      <w:rPr>
        <w:rStyle w:val="a7"/>
      </w:rPr>
      <w:instrText xml:space="preserve">PAGE  </w:instrText>
    </w:r>
    <w:r>
      <w:rPr>
        <w:rStyle w:val="a7"/>
      </w:rPr>
      <w:fldChar w:fldCharType="end"/>
    </w:r>
  </w:p>
  <w:p w:rsidR="0034683B" w:rsidRDefault="0034683B" w:rsidP="001A4B9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B4" w:rsidRDefault="00100970" w:rsidP="00C4385D">
    <w:pPr>
      <w:pStyle w:val="a6"/>
      <w:framePr w:wrap="around" w:vAnchor="text" w:hAnchor="margin" w:xAlign="right" w:y="1"/>
      <w:jc w:val="right"/>
      <w:rPr>
        <w:rStyle w:val="a7"/>
      </w:rPr>
    </w:pPr>
    <w:r>
      <w:rPr>
        <w:rStyle w:val="a7"/>
      </w:rPr>
      <w:fldChar w:fldCharType="begin"/>
    </w:r>
    <w:r w:rsidR="009C7CB4">
      <w:rPr>
        <w:rStyle w:val="a7"/>
      </w:rPr>
      <w:instrText xml:space="preserve">PAGE  </w:instrText>
    </w:r>
    <w:r>
      <w:rPr>
        <w:rStyle w:val="a7"/>
      </w:rPr>
      <w:fldChar w:fldCharType="separate"/>
    </w:r>
    <w:r w:rsidR="000D1ACB">
      <w:rPr>
        <w:rStyle w:val="a7"/>
        <w:noProof/>
      </w:rPr>
      <w:t>2</w:t>
    </w:r>
    <w:r>
      <w:rPr>
        <w:rStyle w:val="a7"/>
      </w:rPr>
      <w:fldChar w:fldCharType="end"/>
    </w:r>
  </w:p>
  <w:p w:rsidR="0034683B" w:rsidRDefault="0034683B" w:rsidP="00C4385D">
    <w:pPr>
      <w:pStyle w:val="a6"/>
      <w:framePr w:wrap="around" w:vAnchor="text" w:hAnchor="margin" w:xAlign="right" w:y="1"/>
      <w:ind w:right="360"/>
      <w:jc w:val="right"/>
      <w:rPr>
        <w:rStyle w:val="a7"/>
      </w:rPr>
    </w:pPr>
  </w:p>
  <w:p w:rsidR="0034683B" w:rsidRDefault="0034683B" w:rsidP="00C4385D">
    <w:pPr>
      <w:pStyle w:val="a6"/>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177" w:rsidRDefault="00570177">
      <w:r>
        <w:separator/>
      </w:r>
    </w:p>
  </w:footnote>
  <w:footnote w:type="continuationSeparator" w:id="1">
    <w:p w:rsidR="00570177" w:rsidRDefault="00570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93B6D"/>
    <w:multiLevelType w:val="hybridMultilevel"/>
    <w:tmpl w:val="EE0ABCD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08C2A8B"/>
    <w:multiLevelType w:val="hybridMultilevel"/>
    <w:tmpl w:val="805CDF3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166C1A"/>
    <w:multiLevelType w:val="hybridMultilevel"/>
    <w:tmpl w:val="95A450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4FB4EEB"/>
    <w:multiLevelType w:val="hybridMultilevel"/>
    <w:tmpl w:val="C00055F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1A3956"/>
    <w:multiLevelType w:val="hybridMultilevel"/>
    <w:tmpl w:val="8E8CFC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64E1ABF"/>
    <w:multiLevelType w:val="hybridMultilevel"/>
    <w:tmpl w:val="D068BE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E31AA3"/>
    <w:multiLevelType w:val="hybridMultilevel"/>
    <w:tmpl w:val="83B07C04"/>
    <w:lvl w:ilvl="0" w:tplc="01B85C4E">
      <w:start w:val="1"/>
      <w:numFmt w:val="decimal"/>
      <w:lvlText w:val="%1."/>
      <w:lvlJc w:val="left"/>
      <w:pPr>
        <w:tabs>
          <w:tab w:val="num" w:pos="1050"/>
        </w:tabs>
        <w:ind w:left="105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9744C80"/>
    <w:multiLevelType w:val="hybridMultilevel"/>
    <w:tmpl w:val="3CC2574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FBA0581"/>
    <w:multiLevelType w:val="hybridMultilevel"/>
    <w:tmpl w:val="9EFE13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E15EAE"/>
    <w:multiLevelType w:val="hybridMultilevel"/>
    <w:tmpl w:val="C5EEC88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96615E2"/>
    <w:multiLevelType w:val="hybridMultilevel"/>
    <w:tmpl w:val="4FFA8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E1FB8"/>
    <w:multiLevelType w:val="hybridMultilevel"/>
    <w:tmpl w:val="0902DDA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22526E40"/>
    <w:multiLevelType w:val="hybridMultilevel"/>
    <w:tmpl w:val="789459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3330719"/>
    <w:multiLevelType w:val="hybridMultilevel"/>
    <w:tmpl w:val="EECA4C2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AA5DAE"/>
    <w:multiLevelType w:val="hybridMultilevel"/>
    <w:tmpl w:val="6BC253A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8C01576"/>
    <w:multiLevelType w:val="hybridMultilevel"/>
    <w:tmpl w:val="EB4075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9CA73E2"/>
    <w:multiLevelType w:val="hybridMultilevel"/>
    <w:tmpl w:val="F1E6CA46"/>
    <w:lvl w:ilvl="0" w:tplc="04190005">
      <w:start w:val="1"/>
      <w:numFmt w:val="bullet"/>
      <w:lvlText w:val=""/>
      <w:lvlJc w:val="left"/>
      <w:pPr>
        <w:ind w:left="180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1B10BBB"/>
    <w:multiLevelType w:val="hybridMultilevel"/>
    <w:tmpl w:val="88082AE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2257F28"/>
    <w:multiLevelType w:val="hybridMultilevel"/>
    <w:tmpl w:val="4F587222"/>
    <w:lvl w:ilvl="0" w:tplc="CD70CDDE">
      <w:start w:val="1"/>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8892F7C"/>
    <w:multiLevelType w:val="hybridMultilevel"/>
    <w:tmpl w:val="BDB8B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984D6E"/>
    <w:multiLevelType w:val="hybridMultilevel"/>
    <w:tmpl w:val="47C84F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CB0648E"/>
    <w:multiLevelType w:val="hybridMultilevel"/>
    <w:tmpl w:val="DF5684E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D6E75E6"/>
    <w:multiLevelType w:val="hybridMultilevel"/>
    <w:tmpl w:val="B1DA68E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E18565C"/>
    <w:multiLevelType w:val="hybridMultilevel"/>
    <w:tmpl w:val="E1422A92"/>
    <w:lvl w:ilvl="0" w:tplc="A970C032">
      <w:start w:val="1"/>
      <w:numFmt w:val="decimal"/>
      <w:lvlText w:val="%1."/>
      <w:lvlJc w:val="left"/>
      <w:pPr>
        <w:tabs>
          <w:tab w:val="num" w:pos="851"/>
        </w:tabs>
        <w:ind w:left="851" w:hanging="435"/>
      </w:pPr>
      <w:rPr>
        <w:rFonts w:hint="default"/>
      </w:r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25">
    <w:nsid w:val="40CC1A04"/>
    <w:multiLevelType w:val="hybridMultilevel"/>
    <w:tmpl w:val="6EB4856E"/>
    <w:lvl w:ilvl="0" w:tplc="FC165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555C8D"/>
    <w:multiLevelType w:val="hybridMultilevel"/>
    <w:tmpl w:val="90D4BEF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82753A4"/>
    <w:multiLevelType w:val="hybridMultilevel"/>
    <w:tmpl w:val="EC1C72EE"/>
    <w:lvl w:ilvl="0" w:tplc="AED0D780">
      <w:start w:val="1"/>
      <w:numFmt w:val="decimal"/>
      <w:lvlText w:val="%1."/>
      <w:lvlJc w:val="left"/>
      <w:pPr>
        <w:ind w:left="1070" w:hanging="360"/>
      </w:pPr>
      <w:rPr>
        <w:rFonts w:hint="default"/>
        <w:b w:val="0"/>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nsid w:val="49D066DB"/>
    <w:multiLevelType w:val="hybridMultilevel"/>
    <w:tmpl w:val="D452059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AD344E4"/>
    <w:multiLevelType w:val="hybridMultilevel"/>
    <w:tmpl w:val="67C2D8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7A05E3E"/>
    <w:multiLevelType w:val="hybridMultilevel"/>
    <w:tmpl w:val="68CA8F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8DB157C"/>
    <w:multiLevelType w:val="singleLevel"/>
    <w:tmpl w:val="D9981C50"/>
    <w:lvl w:ilvl="0">
      <w:start w:val="3"/>
      <w:numFmt w:val="decimal"/>
      <w:lvlText w:val="%1)"/>
      <w:legacy w:legacy="1" w:legacySpace="0" w:legacyIndent="364"/>
      <w:lvlJc w:val="left"/>
      <w:rPr>
        <w:rFonts w:ascii="Times New Roman" w:hAnsi="Times New Roman" w:cs="Times New Roman" w:hint="default"/>
      </w:rPr>
    </w:lvl>
  </w:abstractNum>
  <w:abstractNum w:abstractNumId="32">
    <w:nsid w:val="5A1350D5"/>
    <w:multiLevelType w:val="hybridMultilevel"/>
    <w:tmpl w:val="710095E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DFD7E7F"/>
    <w:multiLevelType w:val="hybridMultilevel"/>
    <w:tmpl w:val="366C461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D95AEC"/>
    <w:multiLevelType w:val="hybridMultilevel"/>
    <w:tmpl w:val="997E262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0235EBF"/>
    <w:multiLevelType w:val="hybridMultilevel"/>
    <w:tmpl w:val="3F121CA8"/>
    <w:lvl w:ilvl="0" w:tplc="04190005">
      <w:start w:val="1"/>
      <w:numFmt w:val="bullet"/>
      <w:lvlText w:val=""/>
      <w:lvlJc w:val="left"/>
      <w:pPr>
        <w:ind w:left="1605" w:hanging="360"/>
      </w:pPr>
      <w:rPr>
        <w:rFonts w:ascii="Wingdings" w:hAnsi="Wingdings"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6">
    <w:nsid w:val="633D5499"/>
    <w:multiLevelType w:val="hybridMultilevel"/>
    <w:tmpl w:val="618A586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8C4A3D"/>
    <w:multiLevelType w:val="hybridMultilevel"/>
    <w:tmpl w:val="420651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D436BC"/>
    <w:multiLevelType w:val="hybridMultilevel"/>
    <w:tmpl w:val="1646BC4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8722FAE"/>
    <w:multiLevelType w:val="hybridMultilevel"/>
    <w:tmpl w:val="A9D4D5D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DE37A0E"/>
    <w:multiLevelType w:val="multilevel"/>
    <w:tmpl w:val="7F9CE198"/>
    <w:lvl w:ilvl="0">
      <w:start w:val="2"/>
      <w:numFmt w:val="decimal"/>
      <w:lvlText w:val="%1."/>
      <w:lvlJc w:val="left"/>
      <w:pPr>
        <w:ind w:left="525" w:hanging="525"/>
      </w:pPr>
      <w:rPr>
        <w:rFonts w:hint="default"/>
      </w:rPr>
    </w:lvl>
    <w:lvl w:ilvl="1">
      <w:start w:val="2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nsid w:val="6ED6536E"/>
    <w:multiLevelType w:val="hybridMultilevel"/>
    <w:tmpl w:val="DEB4542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52F6E9E"/>
    <w:multiLevelType w:val="hybridMultilevel"/>
    <w:tmpl w:val="8F9027CE"/>
    <w:lvl w:ilvl="0" w:tplc="DC100A8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6B710B2"/>
    <w:multiLevelType w:val="hybridMultilevel"/>
    <w:tmpl w:val="8106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BC4DB3"/>
    <w:multiLevelType w:val="multilevel"/>
    <w:tmpl w:val="D2C8CAB8"/>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5">
    <w:nsid w:val="77B22AEC"/>
    <w:multiLevelType w:val="hybridMultilevel"/>
    <w:tmpl w:val="90B293E2"/>
    <w:lvl w:ilvl="0" w:tplc="FE8851B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89E04ED"/>
    <w:multiLevelType w:val="hybridMultilevel"/>
    <w:tmpl w:val="4934BE4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B1E7756"/>
    <w:multiLevelType w:val="hybridMultilevel"/>
    <w:tmpl w:val="C488445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EC1737C"/>
    <w:multiLevelType w:val="hybridMultilevel"/>
    <w:tmpl w:val="70389AE6"/>
    <w:lvl w:ilvl="0" w:tplc="04190005">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49">
    <w:nsid w:val="7EC93D48"/>
    <w:multiLevelType w:val="hybridMultilevel"/>
    <w:tmpl w:val="6236138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1"/>
  </w:num>
  <w:num w:numId="2">
    <w:abstractNumId w:val="7"/>
  </w:num>
  <w:num w:numId="3">
    <w:abstractNumId w:val="24"/>
  </w:num>
  <w:num w:numId="4">
    <w:abstractNumId w:val="18"/>
  </w:num>
  <w:num w:numId="5">
    <w:abstractNumId w:val="20"/>
  </w:num>
  <w:num w:numId="6">
    <w:abstractNumId w:val="25"/>
  </w:num>
  <w:num w:numId="7">
    <w:abstractNumId w:val="37"/>
  </w:num>
  <w:num w:numId="8">
    <w:abstractNumId w:val="19"/>
  </w:num>
  <w:num w:numId="9">
    <w:abstractNumId w:val="13"/>
  </w:num>
  <w:num w:numId="10">
    <w:abstractNumId w:val="21"/>
  </w:num>
  <w:num w:numId="11">
    <w:abstractNumId w:val="3"/>
  </w:num>
  <w:num w:numId="12">
    <w:abstractNumId w:val="32"/>
  </w:num>
  <w:num w:numId="13">
    <w:abstractNumId w:val="33"/>
  </w:num>
  <w:num w:numId="14">
    <w:abstractNumId w:val="34"/>
  </w:num>
  <w:num w:numId="15">
    <w:abstractNumId w:val="35"/>
  </w:num>
  <w:num w:numId="16">
    <w:abstractNumId w:val="1"/>
  </w:num>
  <w:num w:numId="17">
    <w:abstractNumId w:val="16"/>
  </w:num>
  <w:num w:numId="18">
    <w:abstractNumId w:val="28"/>
  </w:num>
  <w:num w:numId="19">
    <w:abstractNumId w:val="41"/>
  </w:num>
  <w:num w:numId="20">
    <w:abstractNumId w:val="47"/>
  </w:num>
  <w:num w:numId="21">
    <w:abstractNumId w:val="6"/>
  </w:num>
  <w:num w:numId="22">
    <w:abstractNumId w:val="12"/>
  </w:num>
  <w:num w:numId="23">
    <w:abstractNumId w:val="10"/>
  </w:num>
  <w:num w:numId="24">
    <w:abstractNumId w:val="8"/>
  </w:num>
  <w:num w:numId="25">
    <w:abstractNumId w:val="17"/>
  </w:num>
  <w:num w:numId="26">
    <w:abstractNumId w:val="22"/>
  </w:num>
  <w:num w:numId="27">
    <w:abstractNumId w:val="39"/>
  </w:num>
  <w:num w:numId="28">
    <w:abstractNumId w:val="46"/>
  </w:num>
  <w:num w:numId="29">
    <w:abstractNumId w:val="36"/>
  </w:num>
  <w:num w:numId="30">
    <w:abstractNumId w:val="9"/>
  </w:num>
  <w:num w:numId="31">
    <w:abstractNumId w:val="49"/>
  </w:num>
  <w:num w:numId="32">
    <w:abstractNumId w:val="5"/>
  </w:num>
  <w:num w:numId="33">
    <w:abstractNumId w:val="29"/>
  </w:num>
  <w:num w:numId="34">
    <w:abstractNumId w:val="38"/>
  </w:num>
  <w:num w:numId="35">
    <w:abstractNumId w:val="2"/>
  </w:num>
  <w:num w:numId="36">
    <w:abstractNumId w:val="23"/>
  </w:num>
  <w:num w:numId="37">
    <w:abstractNumId w:val="30"/>
  </w:num>
  <w:num w:numId="38">
    <w:abstractNumId w:val="26"/>
  </w:num>
  <w:num w:numId="39">
    <w:abstractNumId w:val="4"/>
  </w:num>
  <w:num w:numId="40">
    <w:abstractNumId w:val="15"/>
  </w:num>
  <w:num w:numId="41">
    <w:abstractNumId w:val="14"/>
  </w:num>
  <w:num w:numId="42">
    <w:abstractNumId w:val="0"/>
  </w:num>
  <w:num w:numId="43">
    <w:abstractNumId w:val="48"/>
  </w:num>
  <w:num w:numId="44">
    <w:abstractNumId w:val="42"/>
  </w:num>
  <w:num w:numId="45">
    <w:abstractNumId w:val="11"/>
  </w:num>
  <w:num w:numId="46">
    <w:abstractNumId w:val="27"/>
  </w:num>
  <w:num w:numId="47">
    <w:abstractNumId w:val="43"/>
  </w:num>
  <w:num w:numId="48">
    <w:abstractNumId w:val="45"/>
  </w:num>
  <w:num w:numId="49">
    <w:abstractNumId w:val="4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doNotUseHTMLParagraphAutoSpacing/>
  </w:compat>
  <w:rsids>
    <w:rsidRoot w:val="00D34653"/>
    <w:rsid w:val="0000163F"/>
    <w:rsid w:val="00002665"/>
    <w:rsid w:val="000039F5"/>
    <w:rsid w:val="00014077"/>
    <w:rsid w:val="000157ED"/>
    <w:rsid w:val="000212F0"/>
    <w:rsid w:val="00031817"/>
    <w:rsid w:val="00037EEE"/>
    <w:rsid w:val="000603D3"/>
    <w:rsid w:val="00060A92"/>
    <w:rsid w:val="00061CE8"/>
    <w:rsid w:val="00062895"/>
    <w:rsid w:val="00063AD7"/>
    <w:rsid w:val="00073563"/>
    <w:rsid w:val="0007595A"/>
    <w:rsid w:val="00081C57"/>
    <w:rsid w:val="0008783D"/>
    <w:rsid w:val="00090AE5"/>
    <w:rsid w:val="00091535"/>
    <w:rsid w:val="00095936"/>
    <w:rsid w:val="0009691B"/>
    <w:rsid w:val="00096FF1"/>
    <w:rsid w:val="000A1DB9"/>
    <w:rsid w:val="000A4CC1"/>
    <w:rsid w:val="000B2BC6"/>
    <w:rsid w:val="000B4335"/>
    <w:rsid w:val="000C2213"/>
    <w:rsid w:val="000D013E"/>
    <w:rsid w:val="000D1906"/>
    <w:rsid w:val="000D1ACB"/>
    <w:rsid w:val="000E3B41"/>
    <w:rsid w:val="000F4241"/>
    <w:rsid w:val="00100012"/>
    <w:rsid w:val="00100970"/>
    <w:rsid w:val="00105BD1"/>
    <w:rsid w:val="00111332"/>
    <w:rsid w:val="0011480D"/>
    <w:rsid w:val="00115696"/>
    <w:rsid w:val="0011583D"/>
    <w:rsid w:val="001267A3"/>
    <w:rsid w:val="00127A4C"/>
    <w:rsid w:val="00131E7A"/>
    <w:rsid w:val="001422F7"/>
    <w:rsid w:val="0014587B"/>
    <w:rsid w:val="00146A05"/>
    <w:rsid w:val="00150AE0"/>
    <w:rsid w:val="00151206"/>
    <w:rsid w:val="00154925"/>
    <w:rsid w:val="00155E75"/>
    <w:rsid w:val="0015601A"/>
    <w:rsid w:val="00156024"/>
    <w:rsid w:val="00160BAA"/>
    <w:rsid w:val="00165BAA"/>
    <w:rsid w:val="001676ED"/>
    <w:rsid w:val="00167B26"/>
    <w:rsid w:val="00175B87"/>
    <w:rsid w:val="0018034E"/>
    <w:rsid w:val="001806C7"/>
    <w:rsid w:val="00180958"/>
    <w:rsid w:val="00181270"/>
    <w:rsid w:val="00181FFA"/>
    <w:rsid w:val="001868E3"/>
    <w:rsid w:val="001920B3"/>
    <w:rsid w:val="00194896"/>
    <w:rsid w:val="001954FC"/>
    <w:rsid w:val="001977D7"/>
    <w:rsid w:val="001A0CA6"/>
    <w:rsid w:val="001A27D0"/>
    <w:rsid w:val="001A4B9E"/>
    <w:rsid w:val="001A6540"/>
    <w:rsid w:val="001B00BC"/>
    <w:rsid w:val="001B0E75"/>
    <w:rsid w:val="001B4294"/>
    <w:rsid w:val="001B5D7D"/>
    <w:rsid w:val="001C02D6"/>
    <w:rsid w:val="001C2C3A"/>
    <w:rsid w:val="001C7AAD"/>
    <w:rsid w:val="001D2F9D"/>
    <w:rsid w:val="001E1C18"/>
    <w:rsid w:val="001E46E5"/>
    <w:rsid w:val="001F1C58"/>
    <w:rsid w:val="001F397B"/>
    <w:rsid w:val="00205177"/>
    <w:rsid w:val="00210570"/>
    <w:rsid w:val="00211413"/>
    <w:rsid w:val="002122E2"/>
    <w:rsid w:val="00235EDE"/>
    <w:rsid w:val="00236045"/>
    <w:rsid w:val="00242AAF"/>
    <w:rsid w:val="00250B71"/>
    <w:rsid w:val="00252F77"/>
    <w:rsid w:val="00254279"/>
    <w:rsid w:val="002549DC"/>
    <w:rsid w:val="00254ED3"/>
    <w:rsid w:val="0025615D"/>
    <w:rsid w:val="00256AC3"/>
    <w:rsid w:val="00260770"/>
    <w:rsid w:val="00262C79"/>
    <w:rsid w:val="00270A73"/>
    <w:rsid w:val="002776E8"/>
    <w:rsid w:val="00277922"/>
    <w:rsid w:val="00280AAC"/>
    <w:rsid w:val="002825A8"/>
    <w:rsid w:val="0028294F"/>
    <w:rsid w:val="002878A2"/>
    <w:rsid w:val="002940BB"/>
    <w:rsid w:val="0029673B"/>
    <w:rsid w:val="002A2C77"/>
    <w:rsid w:val="002B1483"/>
    <w:rsid w:val="002B1BD4"/>
    <w:rsid w:val="002B2EEA"/>
    <w:rsid w:val="002B3059"/>
    <w:rsid w:val="002B3E89"/>
    <w:rsid w:val="002B479C"/>
    <w:rsid w:val="002D507E"/>
    <w:rsid w:val="002D7623"/>
    <w:rsid w:val="002D78D8"/>
    <w:rsid w:val="002E642C"/>
    <w:rsid w:val="00310C6E"/>
    <w:rsid w:val="00311312"/>
    <w:rsid w:val="00314327"/>
    <w:rsid w:val="00324BEA"/>
    <w:rsid w:val="00333428"/>
    <w:rsid w:val="0033351C"/>
    <w:rsid w:val="0034683B"/>
    <w:rsid w:val="00353252"/>
    <w:rsid w:val="00366149"/>
    <w:rsid w:val="003719EB"/>
    <w:rsid w:val="003831D9"/>
    <w:rsid w:val="00383970"/>
    <w:rsid w:val="0039318E"/>
    <w:rsid w:val="003A63FD"/>
    <w:rsid w:val="003A6E19"/>
    <w:rsid w:val="003B4407"/>
    <w:rsid w:val="003C3F6F"/>
    <w:rsid w:val="003C49C8"/>
    <w:rsid w:val="003D3C46"/>
    <w:rsid w:val="003D5024"/>
    <w:rsid w:val="003E0C60"/>
    <w:rsid w:val="003E4780"/>
    <w:rsid w:val="003E4E1D"/>
    <w:rsid w:val="003F63FE"/>
    <w:rsid w:val="00402C06"/>
    <w:rsid w:val="00406389"/>
    <w:rsid w:val="00407322"/>
    <w:rsid w:val="0041497F"/>
    <w:rsid w:val="00415AB6"/>
    <w:rsid w:val="00422E4D"/>
    <w:rsid w:val="0042556F"/>
    <w:rsid w:val="00441756"/>
    <w:rsid w:val="0045443A"/>
    <w:rsid w:val="00465AED"/>
    <w:rsid w:val="004762BC"/>
    <w:rsid w:val="00483BAA"/>
    <w:rsid w:val="00484915"/>
    <w:rsid w:val="00490EE6"/>
    <w:rsid w:val="00497D8B"/>
    <w:rsid w:val="004A1F38"/>
    <w:rsid w:val="004A6721"/>
    <w:rsid w:val="004B16C6"/>
    <w:rsid w:val="004B2EE8"/>
    <w:rsid w:val="004B48B6"/>
    <w:rsid w:val="004B4FC4"/>
    <w:rsid w:val="004B51BE"/>
    <w:rsid w:val="004B5510"/>
    <w:rsid w:val="004B7FBE"/>
    <w:rsid w:val="004C10B0"/>
    <w:rsid w:val="004C32F8"/>
    <w:rsid w:val="004C3775"/>
    <w:rsid w:val="004D1A7E"/>
    <w:rsid w:val="004D363B"/>
    <w:rsid w:val="004D6E81"/>
    <w:rsid w:val="004E2C6E"/>
    <w:rsid w:val="004E35E8"/>
    <w:rsid w:val="004E679D"/>
    <w:rsid w:val="004F5123"/>
    <w:rsid w:val="004F53EC"/>
    <w:rsid w:val="004F5B48"/>
    <w:rsid w:val="005018BE"/>
    <w:rsid w:val="00517662"/>
    <w:rsid w:val="005214E5"/>
    <w:rsid w:val="00523C37"/>
    <w:rsid w:val="005312C8"/>
    <w:rsid w:val="005354BC"/>
    <w:rsid w:val="00546927"/>
    <w:rsid w:val="0055147A"/>
    <w:rsid w:val="00551D25"/>
    <w:rsid w:val="0055554B"/>
    <w:rsid w:val="00556045"/>
    <w:rsid w:val="00561430"/>
    <w:rsid w:val="0056716A"/>
    <w:rsid w:val="005679B8"/>
    <w:rsid w:val="00570177"/>
    <w:rsid w:val="005707F7"/>
    <w:rsid w:val="00572A80"/>
    <w:rsid w:val="00577316"/>
    <w:rsid w:val="00583DA7"/>
    <w:rsid w:val="005921D0"/>
    <w:rsid w:val="0059239B"/>
    <w:rsid w:val="00593CCB"/>
    <w:rsid w:val="005978C8"/>
    <w:rsid w:val="005A2077"/>
    <w:rsid w:val="005A5A10"/>
    <w:rsid w:val="005B2209"/>
    <w:rsid w:val="005B5A9B"/>
    <w:rsid w:val="005C31CD"/>
    <w:rsid w:val="005C563E"/>
    <w:rsid w:val="005D1F75"/>
    <w:rsid w:val="005D3300"/>
    <w:rsid w:val="005E2000"/>
    <w:rsid w:val="005E7385"/>
    <w:rsid w:val="005F44A1"/>
    <w:rsid w:val="005F6575"/>
    <w:rsid w:val="00614002"/>
    <w:rsid w:val="00614AB3"/>
    <w:rsid w:val="00617DE1"/>
    <w:rsid w:val="0062250F"/>
    <w:rsid w:val="006262A3"/>
    <w:rsid w:val="0062650F"/>
    <w:rsid w:val="00637BDC"/>
    <w:rsid w:val="00645D4A"/>
    <w:rsid w:val="00647638"/>
    <w:rsid w:val="00647BA3"/>
    <w:rsid w:val="00654E48"/>
    <w:rsid w:val="0065747B"/>
    <w:rsid w:val="00675424"/>
    <w:rsid w:val="00676421"/>
    <w:rsid w:val="006766AA"/>
    <w:rsid w:val="00680558"/>
    <w:rsid w:val="00683077"/>
    <w:rsid w:val="00684503"/>
    <w:rsid w:val="00690707"/>
    <w:rsid w:val="00694CC5"/>
    <w:rsid w:val="00696180"/>
    <w:rsid w:val="0069791E"/>
    <w:rsid w:val="006B1F60"/>
    <w:rsid w:val="006B29CA"/>
    <w:rsid w:val="006C6E14"/>
    <w:rsid w:val="006C7364"/>
    <w:rsid w:val="006D680E"/>
    <w:rsid w:val="006D79FF"/>
    <w:rsid w:val="006E0EC8"/>
    <w:rsid w:val="006E213B"/>
    <w:rsid w:val="006E35CF"/>
    <w:rsid w:val="006F2147"/>
    <w:rsid w:val="006F3D54"/>
    <w:rsid w:val="007018F0"/>
    <w:rsid w:val="00703C3E"/>
    <w:rsid w:val="007145C4"/>
    <w:rsid w:val="00715A9B"/>
    <w:rsid w:val="007167F3"/>
    <w:rsid w:val="00724502"/>
    <w:rsid w:val="00726466"/>
    <w:rsid w:val="0073319E"/>
    <w:rsid w:val="00735303"/>
    <w:rsid w:val="007478D4"/>
    <w:rsid w:val="00750319"/>
    <w:rsid w:val="00751BC1"/>
    <w:rsid w:val="00752F8D"/>
    <w:rsid w:val="007541D8"/>
    <w:rsid w:val="00756FAF"/>
    <w:rsid w:val="007616CE"/>
    <w:rsid w:val="007700EE"/>
    <w:rsid w:val="0078005B"/>
    <w:rsid w:val="00781D94"/>
    <w:rsid w:val="00783E4E"/>
    <w:rsid w:val="00787382"/>
    <w:rsid w:val="00796FE9"/>
    <w:rsid w:val="007B6E13"/>
    <w:rsid w:val="007B6F29"/>
    <w:rsid w:val="007C2E2D"/>
    <w:rsid w:val="007C6D7D"/>
    <w:rsid w:val="007D2867"/>
    <w:rsid w:val="007D3B98"/>
    <w:rsid w:val="007E3918"/>
    <w:rsid w:val="007E5CC3"/>
    <w:rsid w:val="007E629E"/>
    <w:rsid w:val="007F4052"/>
    <w:rsid w:val="00805286"/>
    <w:rsid w:val="00807B46"/>
    <w:rsid w:val="00813541"/>
    <w:rsid w:val="008135D6"/>
    <w:rsid w:val="00823184"/>
    <w:rsid w:val="00843C55"/>
    <w:rsid w:val="00855BED"/>
    <w:rsid w:val="008635FF"/>
    <w:rsid w:val="0086751F"/>
    <w:rsid w:val="008704D7"/>
    <w:rsid w:val="00871EE2"/>
    <w:rsid w:val="0087653E"/>
    <w:rsid w:val="00881934"/>
    <w:rsid w:val="008834C1"/>
    <w:rsid w:val="0088582F"/>
    <w:rsid w:val="00893101"/>
    <w:rsid w:val="00894C69"/>
    <w:rsid w:val="008A0635"/>
    <w:rsid w:val="008A203C"/>
    <w:rsid w:val="008A428C"/>
    <w:rsid w:val="008B1924"/>
    <w:rsid w:val="008B1B80"/>
    <w:rsid w:val="008B2297"/>
    <w:rsid w:val="008B33E6"/>
    <w:rsid w:val="008B363A"/>
    <w:rsid w:val="008E33D6"/>
    <w:rsid w:val="008F1628"/>
    <w:rsid w:val="008F2877"/>
    <w:rsid w:val="008F6C0B"/>
    <w:rsid w:val="009036B2"/>
    <w:rsid w:val="00905CCE"/>
    <w:rsid w:val="00911DCD"/>
    <w:rsid w:val="0091730A"/>
    <w:rsid w:val="0094359E"/>
    <w:rsid w:val="00974472"/>
    <w:rsid w:val="00983635"/>
    <w:rsid w:val="009849D1"/>
    <w:rsid w:val="00991ED5"/>
    <w:rsid w:val="009A32E4"/>
    <w:rsid w:val="009C1552"/>
    <w:rsid w:val="009C43C1"/>
    <w:rsid w:val="009C73D9"/>
    <w:rsid w:val="009C7CB4"/>
    <w:rsid w:val="009D38A5"/>
    <w:rsid w:val="009D4183"/>
    <w:rsid w:val="009D6700"/>
    <w:rsid w:val="009D6BC0"/>
    <w:rsid w:val="009E1918"/>
    <w:rsid w:val="009E2CAC"/>
    <w:rsid w:val="009E731D"/>
    <w:rsid w:val="009F3CDA"/>
    <w:rsid w:val="009F5EC1"/>
    <w:rsid w:val="00A13DDE"/>
    <w:rsid w:val="00A14293"/>
    <w:rsid w:val="00A154A3"/>
    <w:rsid w:val="00A21E96"/>
    <w:rsid w:val="00A23010"/>
    <w:rsid w:val="00A23370"/>
    <w:rsid w:val="00A24A03"/>
    <w:rsid w:val="00A27369"/>
    <w:rsid w:val="00A3628B"/>
    <w:rsid w:val="00A367B0"/>
    <w:rsid w:val="00A426B0"/>
    <w:rsid w:val="00A52DD5"/>
    <w:rsid w:val="00A57EF7"/>
    <w:rsid w:val="00A67CF4"/>
    <w:rsid w:val="00A70B70"/>
    <w:rsid w:val="00A71011"/>
    <w:rsid w:val="00A71AEC"/>
    <w:rsid w:val="00A72570"/>
    <w:rsid w:val="00A728EF"/>
    <w:rsid w:val="00A74A09"/>
    <w:rsid w:val="00A74B23"/>
    <w:rsid w:val="00A9338E"/>
    <w:rsid w:val="00A937DD"/>
    <w:rsid w:val="00A9516A"/>
    <w:rsid w:val="00AA1C32"/>
    <w:rsid w:val="00AC47F4"/>
    <w:rsid w:val="00AC51A9"/>
    <w:rsid w:val="00AC708F"/>
    <w:rsid w:val="00AE6D26"/>
    <w:rsid w:val="00AE6EE1"/>
    <w:rsid w:val="00AF75AA"/>
    <w:rsid w:val="00B002FD"/>
    <w:rsid w:val="00B03695"/>
    <w:rsid w:val="00B0626C"/>
    <w:rsid w:val="00B076EC"/>
    <w:rsid w:val="00B133E3"/>
    <w:rsid w:val="00B154BE"/>
    <w:rsid w:val="00B328F5"/>
    <w:rsid w:val="00B3630D"/>
    <w:rsid w:val="00B41A52"/>
    <w:rsid w:val="00B479FB"/>
    <w:rsid w:val="00B523D4"/>
    <w:rsid w:val="00B52A54"/>
    <w:rsid w:val="00B63FC2"/>
    <w:rsid w:val="00B740B8"/>
    <w:rsid w:val="00B75507"/>
    <w:rsid w:val="00B93766"/>
    <w:rsid w:val="00B962EF"/>
    <w:rsid w:val="00B975C3"/>
    <w:rsid w:val="00B97D0E"/>
    <w:rsid w:val="00BA5C01"/>
    <w:rsid w:val="00BA5D36"/>
    <w:rsid w:val="00BB515D"/>
    <w:rsid w:val="00BB5D75"/>
    <w:rsid w:val="00BC138D"/>
    <w:rsid w:val="00BD2B82"/>
    <w:rsid w:val="00BE27AE"/>
    <w:rsid w:val="00BE6A71"/>
    <w:rsid w:val="00BF257B"/>
    <w:rsid w:val="00C00C57"/>
    <w:rsid w:val="00C03608"/>
    <w:rsid w:val="00C05962"/>
    <w:rsid w:val="00C13219"/>
    <w:rsid w:val="00C210C1"/>
    <w:rsid w:val="00C26B96"/>
    <w:rsid w:val="00C34567"/>
    <w:rsid w:val="00C40AF2"/>
    <w:rsid w:val="00C413EA"/>
    <w:rsid w:val="00C4385D"/>
    <w:rsid w:val="00C441D9"/>
    <w:rsid w:val="00C44738"/>
    <w:rsid w:val="00C50325"/>
    <w:rsid w:val="00C53A68"/>
    <w:rsid w:val="00C5479A"/>
    <w:rsid w:val="00C5738B"/>
    <w:rsid w:val="00C70099"/>
    <w:rsid w:val="00C84170"/>
    <w:rsid w:val="00C8567F"/>
    <w:rsid w:val="00C876D9"/>
    <w:rsid w:val="00C93762"/>
    <w:rsid w:val="00C95D89"/>
    <w:rsid w:val="00CA030D"/>
    <w:rsid w:val="00CB0BC9"/>
    <w:rsid w:val="00CB30F6"/>
    <w:rsid w:val="00CB3BFD"/>
    <w:rsid w:val="00CC08F8"/>
    <w:rsid w:val="00CC6236"/>
    <w:rsid w:val="00CD3C2E"/>
    <w:rsid w:val="00CD4AC5"/>
    <w:rsid w:val="00CE098A"/>
    <w:rsid w:val="00CE1493"/>
    <w:rsid w:val="00CE1719"/>
    <w:rsid w:val="00CE350B"/>
    <w:rsid w:val="00CE6A7D"/>
    <w:rsid w:val="00CF6390"/>
    <w:rsid w:val="00D168A3"/>
    <w:rsid w:val="00D17172"/>
    <w:rsid w:val="00D173E8"/>
    <w:rsid w:val="00D3425E"/>
    <w:rsid w:val="00D34653"/>
    <w:rsid w:val="00D3505B"/>
    <w:rsid w:val="00D444DB"/>
    <w:rsid w:val="00D4733F"/>
    <w:rsid w:val="00D67E41"/>
    <w:rsid w:val="00D7033E"/>
    <w:rsid w:val="00D7682E"/>
    <w:rsid w:val="00D82A04"/>
    <w:rsid w:val="00D82B47"/>
    <w:rsid w:val="00D96BCA"/>
    <w:rsid w:val="00D9773C"/>
    <w:rsid w:val="00DA5684"/>
    <w:rsid w:val="00DA5EFC"/>
    <w:rsid w:val="00DB1CF2"/>
    <w:rsid w:val="00DB4948"/>
    <w:rsid w:val="00DC25D6"/>
    <w:rsid w:val="00DC6160"/>
    <w:rsid w:val="00DD2CFC"/>
    <w:rsid w:val="00DD7507"/>
    <w:rsid w:val="00DE2D1F"/>
    <w:rsid w:val="00DF0E7C"/>
    <w:rsid w:val="00E11FF2"/>
    <w:rsid w:val="00E17FA1"/>
    <w:rsid w:val="00E2306E"/>
    <w:rsid w:val="00E253EF"/>
    <w:rsid w:val="00E30D03"/>
    <w:rsid w:val="00E403A8"/>
    <w:rsid w:val="00E42AC1"/>
    <w:rsid w:val="00E5428D"/>
    <w:rsid w:val="00E63205"/>
    <w:rsid w:val="00E70A51"/>
    <w:rsid w:val="00E803E8"/>
    <w:rsid w:val="00E8411D"/>
    <w:rsid w:val="00EA0FEE"/>
    <w:rsid w:val="00EA1FA9"/>
    <w:rsid w:val="00EA518A"/>
    <w:rsid w:val="00EA5CD4"/>
    <w:rsid w:val="00EA7939"/>
    <w:rsid w:val="00EB6B38"/>
    <w:rsid w:val="00EB79D2"/>
    <w:rsid w:val="00EC30BB"/>
    <w:rsid w:val="00EC5911"/>
    <w:rsid w:val="00EC705A"/>
    <w:rsid w:val="00EE1AC2"/>
    <w:rsid w:val="00EE629F"/>
    <w:rsid w:val="00F01E41"/>
    <w:rsid w:val="00F10ADD"/>
    <w:rsid w:val="00F10BDD"/>
    <w:rsid w:val="00F1108B"/>
    <w:rsid w:val="00F251FF"/>
    <w:rsid w:val="00F31E5D"/>
    <w:rsid w:val="00F32C27"/>
    <w:rsid w:val="00F34D2D"/>
    <w:rsid w:val="00F35CBA"/>
    <w:rsid w:val="00F36CC0"/>
    <w:rsid w:val="00F42460"/>
    <w:rsid w:val="00F5252A"/>
    <w:rsid w:val="00F53CF9"/>
    <w:rsid w:val="00F57380"/>
    <w:rsid w:val="00F57F63"/>
    <w:rsid w:val="00F604D0"/>
    <w:rsid w:val="00F6724F"/>
    <w:rsid w:val="00F74164"/>
    <w:rsid w:val="00F771AB"/>
    <w:rsid w:val="00F77991"/>
    <w:rsid w:val="00F81222"/>
    <w:rsid w:val="00F916BF"/>
    <w:rsid w:val="00FA0A48"/>
    <w:rsid w:val="00FA308A"/>
    <w:rsid w:val="00FA349B"/>
    <w:rsid w:val="00FA3BFF"/>
    <w:rsid w:val="00FA53DA"/>
    <w:rsid w:val="00FB40C1"/>
    <w:rsid w:val="00FC2100"/>
    <w:rsid w:val="00FC4ACC"/>
    <w:rsid w:val="00FC75AF"/>
    <w:rsid w:val="00FC7888"/>
    <w:rsid w:val="00FE7FA5"/>
    <w:rsid w:val="00FF5C57"/>
    <w:rsid w:val="00FF6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8BE"/>
    <w:pPr>
      <w:widowControl w:val="0"/>
      <w:autoSpaceDE w:val="0"/>
      <w:autoSpaceDN w:val="0"/>
      <w:adjustRightInd w:val="0"/>
    </w:pPr>
  </w:style>
  <w:style w:type="paragraph" w:styleId="1">
    <w:name w:val="heading 1"/>
    <w:basedOn w:val="a"/>
    <w:next w:val="a"/>
    <w:qFormat/>
    <w:rsid w:val="003C49C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96FE9"/>
    <w:pPr>
      <w:keepNext/>
      <w:spacing w:before="240" w:after="60"/>
      <w:outlineLvl w:val="1"/>
    </w:pPr>
    <w:rPr>
      <w:rFonts w:ascii="Cambria" w:hAnsi="Cambria"/>
      <w:b/>
      <w:bCs/>
      <w:i/>
      <w:iCs/>
      <w:sz w:val="28"/>
      <w:szCs w:val="28"/>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ED5"/>
    <w:rPr>
      <w:rFonts w:ascii="Tahoma" w:hAnsi="Tahoma" w:cs="Tahoma"/>
      <w:sz w:val="16"/>
      <w:szCs w:val="16"/>
    </w:rPr>
  </w:style>
  <w:style w:type="character" w:customStyle="1" w:styleId="a4">
    <w:name w:val="Гипертекстовая ссылка"/>
    <w:rsid w:val="00D9773C"/>
    <w:rPr>
      <w:b/>
      <w:bCs/>
      <w:color w:val="008000"/>
    </w:rPr>
  </w:style>
  <w:style w:type="paragraph" w:styleId="a5">
    <w:name w:val="No Spacing"/>
    <w:qFormat/>
    <w:rsid w:val="00D9773C"/>
    <w:rPr>
      <w:sz w:val="24"/>
      <w:szCs w:val="24"/>
    </w:rPr>
  </w:style>
  <w:style w:type="paragraph" w:styleId="a6">
    <w:name w:val="footer"/>
    <w:basedOn w:val="a"/>
    <w:rsid w:val="001A4B9E"/>
    <w:pPr>
      <w:tabs>
        <w:tab w:val="center" w:pos="4677"/>
        <w:tab w:val="right" w:pos="9355"/>
      </w:tabs>
    </w:pPr>
  </w:style>
  <w:style w:type="character" w:styleId="a7">
    <w:name w:val="page number"/>
    <w:basedOn w:val="a0"/>
    <w:rsid w:val="001A4B9E"/>
  </w:style>
  <w:style w:type="paragraph" w:styleId="a8">
    <w:name w:val="header"/>
    <w:basedOn w:val="a"/>
    <w:rsid w:val="00A937DD"/>
    <w:pPr>
      <w:tabs>
        <w:tab w:val="center" w:pos="4677"/>
        <w:tab w:val="right" w:pos="9355"/>
      </w:tabs>
    </w:pPr>
  </w:style>
  <w:style w:type="character" w:styleId="a9">
    <w:name w:val="Hyperlink"/>
    <w:uiPriority w:val="99"/>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a">
    <w:name w:val="Body Text Indent"/>
    <w:basedOn w:val="a"/>
    <w:link w:val="ab"/>
    <w:rsid w:val="00911DCD"/>
    <w:pPr>
      <w:widowControl/>
      <w:autoSpaceDE/>
      <w:autoSpaceDN/>
      <w:adjustRightInd/>
      <w:spacing w:after="120"/>
      <w:ind w:left="283"/>
    </w:pPr>
    <w:rPr>
      <w:rFonts w:eastAsia="SimSun"/>
      <w:sz w:val="24"/>
      <w:szCs w:val="24"/>
    </w:rPr>
  </w:style>
  <w:style w:type="character" w:customStyle="1" w:styleId="ab">
    <w:name w:val="Основной текст с отступом Знак"/>
    <w:link w:val="aa"/>
    <w:semiHidden/>
    <w:locked/>
    <w:rsid w:val="00911DCD"/>
    <w:rPr>
      <w:rFonts w:eastAsia="SimSun"/>
      <w:sz w:val="24"/>
      <w:szCs w:val="24"/>
      <w:lang w:val="ru-RU" w:eastAsia="ru-RU" w:bidi="ar-SA"/>
    </w:rPr>
  </w:style>
  <w:style w:type="paragraph" w:styleId="ac">
    <w:name w:val="Body Text"/>
    <w:basedOn w:val="a"/>
    <w:rsid w:val="009F3CDA"/>
    <w:pPr>
      <w:spacing w:after="120"/>
    </w:pPr>
  </w:style>
  <w:style w:type="paragraph" w:customStyle="1" w:styleId="ConsPlusNormal">
    <w:name w:val="ConsPlusNormal"/>
    <w:link w:val="ConsPlusNormal0"/>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1">
    <w:name w:val="Body Text 2"/>
    <w:basedOn w:val="a"/>
    <w:link w:val="22"/>
    <w:rsid w:val="009F3CDA"/>
    <w:pPr>
      <w:widowControl/>
      <w:autoSpaceDE/>
      <w:autoSpaceDN/>
      <w:adjustRightInd/>
      <w:spacing w:after="120" w:line="480" w:lineRule="auto"/>
    </w:pPr>
    <w:rPr>
      <w:sz w:val="24"/>
      <w:szCs w:val="24"/>
    </w:rPr>
  </w:style>
  <w:style w:type="character" w:customStyle="1" w:styleId="22">
    <w:name w:val="Основной текст 2 Знак"/>
    <w:link w:val="21"/>
    <w:rsid w:val="009F3CDA"/>
    <w:rPr>
      <w:sz w:val="24"/>
      <w:szCs w:val="24"/>
      <w:lang w:val="ru-RU" w:eastAsia="ru-RU" w:bidi="ar-SA"/>
    </w:rPr>
  </w:style>
  <w:style w:type="paragraph" w:customStyle="1" w:styleId="10">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link w:val="3"/>
    <w:rsid w:val="009F3CDA"/>
    <w:rPr>
      <w:rFonts w:ascii="Arial" w:hAnsi="Arial" w:cs="Arial"/>
      <w:b/>
      <w:bCs/>
      <w:sz w:val="26"/>
      <w:szCs w:val="26"/>
      <w:lang w:val="ru-RU" w:eastAsia="ru-RU" w:bidi="ar-SA"/>
    </w:rPr>
  </w:style>
  <w:style w:type="paragraph" w:styleId="ad">
    <w:name w:val="Title"/>
    <w:basedOn w:val="a"/>
    <w:link w:val="ae"/>
    <w:qFormat/>
    <w:rsid w:val="009F3CDA"/>
    <w:pPr>
      <w:widowControl/>
      <w:autoSpaceDE/>
      <w:autoSpaceDN/>
      <w:adjustRightInd/>
      <w:ind w:left="-567"/>
      <w:jc w:val="center"/>
    </w:pPr>
    <w:rPr>
      <w:sz w:val="28"/>
    </w:rPr>
  </w:style>
  <w:style w:type="character" w:customStyle="1" w:styleId="ae">
    <w:name w:val="Название Знак"/>
    <w:link w:val="ad"/>
    <w:rsid w:val="009F3CDA"/>
    <w:rPr>
      <w:sz w:val="28"/>
      <w:lang w:val="ru-RU" w:eastAsia="ru-RU" w:bidi="ar-SA"/>
    </w:rPr>
  </w:style>
  <w:style w:type="paragraph" w:styleId="23">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1">
    <w:name w:val="Стиль1"/>
    <w:basedOn w:val="a"/>
    <w:rsid w:val="003831D9"/>
    <w:pPr>
      <w:autoSpaceDE/>
      <w:autoSpaceDN/>
      <w:adjustRightInd/>
      <w:ind w:firstLine="720"/>
      <w:jc w:val="both"/>
    </w:pPr>
    <w:rPr>
      <w:rFonts w:ascii="Peterburg" w:hAnsi="Peterburg"/>
      <w:sz w:val="24"/>
    </w:rPr>
  </w:style>
  <w:style w:type="paragraph" w:styleId="af">
    <w:name w:val="Normal (Web)"/>
    <w:basedOn w:val="a"/>
    <w:uiPriority w:val="99"/>
    <w:rsid w:val="000B4335"/>
    <w:pPr>
      <w:widowControl/>
      <w:autoSpaceDE/>
      <w:autoSpaceDN/>
      <w:adjustRightInd/>
      <w:spacing w:before="100" w:beforeAutospacing="1" w:after="100" w:afterAutospacing="1"/>
    </w:pPr>
    <w:rPr>
      <w:sz w:val="24"/>
      <w:szCs w:val="24"/>
    </w:rPr>
  </w:style>
  <w:style w:type="character" w:styleId="af0">
    <w:name w:val="Strong"/>
    <w:uiPriority w:val="22"/>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table" w:styleId="af1">
    <w:name w:val="Table Grid"/>
    <w:basedOn w:val="a1"/>
    <w:rsid w:val="001B4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796FE9"/>
    <w:rPr>
      <w:rFonts w:ascii="Cambria" w:eastAsia="Times New Roman" w:hAnsi="Cambria" w:cs="Times New Roman"/>
      <w:b/>
      <w:bCs/>
      <w:i/>
      <w:iCs/>
      <w:sz w:val="28"/>
      <w:szCs w:val="28"/>
    </w:rPr>
  </w:style>
  <w:style w:type="character" w:styleId="af2">
    <w:name w:val="Emphasis"/>
    <w:qFormat/>
    <w:rsid w:val="00796FE9"/>
    <w:rPr>
      <w:i/>
      <w:iCs/>
    </w:rPr>
  </w:style>
  <w:style w:type="paragraph" w:customStyle="1" w:styleId="12">
    <w:name w:val="Без интервала1"/>
    <w:rsid w:val="00131E7A"/>
    <w:rPr>
      <w:rFonts w:ascii="Calibri" w:hAnsi="Calibri"/>
      <w:sz w:val="22"/>
      <w:szCs w:val="22"/>
      <w:lang w:eastAsia="en-US"/>
    </w:rPr>
  </w:style>
  <w:style w:type="character" w:customStyle="1" w:styleId="ConsPlusNormal0">
    <w:name w:val="ConsPlusNormal Знак"/>
    <w:link w:val="ConsPlusNormal"/>
    <w:locked/>
    <w:rsid w:val="00724502"/>
    <w:rPr>
      <w:rFonts w:ascii="Arial" w:hAnsi="Arial" w:cs="Arial"/>
    </w:rPr>
  </w:style>
  <w:style w:type="paragraph" w:styleId="af3">
    <w:name w:val="List Paragraph"/>
    <w:basedOn w:val="a"/>
    <w:uiPriority w:val="34"/>
    <w:qFormat/>
    <w:rsid w:val="00DD7507"/>
    <w:pPr>
      <w:widowControl/>
      <w:autoSpaceDE/>
      <w:autoSpaceDN/>
      <w:adjustRightInd/>
      <w:ind w:left="720"/>
      <w:contextualSpacing/>
    </w:pPr>
    <w:rPr>
      <w:sz w:val="24"/>
      <w:szCs w:val="24"/>
    </w:rPr>
  </w:style>
  <w:style w:type="paragraph" w:customStyle="1" w:styleId="consplusnormal1">
    <w:name w:val="consplusnormal"/>
    <w:basedOn w:val="a"/>
    <w:rsid w:val="00DD7507"/>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4A6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4A672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3C49C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96FE9"/>
    <w:pPr>
      <w:keepNext/>
      <w:spacing w:before="240" w:after="60"/>
      <w:outlineLvl w:val="1"/>
    </w:pPr>
    <w:rPr>
      <w:rFonts w:ascii="Cambria" w:hAnsi="Cambria"/>
      <w:b/>
      <w:bCs/>
      <w:i/>
      <w:iCs/>
      <w:sz w:val="28"/>
      <w:szCs w:val="28"/>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ED5"/>
    <w:rPr>
      <w:rFonts w:ascii="Tahoma" w:hAnsi="Tahoma" w:cs="Tahoma"/>
      <w:sz w:val="16"/>
      <w:szCs w:val="16"/>
    </w:rPr>
  </w:style>
  <w:style w:type="character" w:customStyle="1" w:styleId="a4">
    <w:name w:val="Гипертекстовая ссылка"/>
    <w:rsid w:val="00D9773C"/>
    <w:rPr>
      <w:b/>
      <w:bCs/>
      <w:color w:val="008000"/>
    </w:rPr>
  </w:style>
  <w:style w:type="paragraph" w:styleId="a5">
    <w:name w:val="No Spacing"/>
    <w:qFormat/>
    <w:rsid w:val="00D9773C"/>
    <w:rPr>
      <w:sz w:val="24"/>
      <w:szCs w:val="24"/>
    </w:rPr>
  </w:style>
  <w:style w:type="paragraph" w:styleId="a6">
    <w:name w:val="footer"/>
    <w:basedOn w:val="a"/>
    <w:rsid w:val="001A4B9E"/>
    <w:pPr>
      <w:tabs>
        <w:tab w:val="center" w:pos="4677"/>
        <w:tab w:val="right" w:pos="9355"/>
      </w:tabs>
    </w:pPr>
  </w:style>
  <w:style w:type="character" w:styleId="a7">
    <w:name w:val="page number"/>
    <w:basedOn w:val="a0"/>
    <w:rsid w:val="001A4B9E"/>
  </w:style>
  <w:style w:type="paragraph" w:styleId="a8">
    <w:name w:val="header"/>
    <w:basedOn w:val="a"/>
    <w:rsid w:val="00A937DD"/>
    <w:pPr>
      <w:tabs>
        <w:tab w:val="center" w:pos="4677"/>
        <w:tab w:val="right" w:pos="9355"/>
      </w:tabs>
    </w:pPr>
  </w:style>
  <w:style w:type="character" w:styleId="a9">
    <w:name w:val="Hyperlink"/>
    <w:uiPriority w:val="99"/>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a">
    <w:name w:val="Body Text Indent"/>
    <w:basedOn w:val="a"/>
    <w:link w:val="ab"/>
    <w:rsid w:val="00911DCD"/>
    <w:pPr>
      <w:widowControl/>
      <w:autoSpaceDE/>
      <w:autoSpaceDN/>
      <w:adjustRightInd/>
      <w:spacing w:after="120"/>
      <w:ind w:left="283"/>
    </w:pPr>
    <w:rPr>
      <w:rFonts w:eastAsia="SimSun"/>
      <w:sz w:val="24"/>
      <w:szCs w:val="24"/>
    </w:rPr>
  </w:style>
  <w:style w:type="character" w:customStyle="1" w:styleId="ab">
    <w:name w:val="Основной текст с отступом Знак"/>
    <w:link w:val="aa"/>
    <w:semiHidden/>
    <w:locked/>
    <w:rsid w:val="00911DCD"/>
    <w:rPr>
      <w:rFonts w:eastAsia="SimSun"/>
      <w:sz w:val="24"/>
      <w:szCs w:val="24"/>
      <w:lang w:val="ru-RU" w:eastAsia="ru-RU" w:bidi="ar-SA"/>
    </w:rPr>
  </w:style>
  <w:style w:type="paragraph" w:styleId="ac">
    <w:name w:val="Body Text"/>
    <w:basedOn w:val="a"/>
    <w:rsid w:val="009F3CDA"/>
    <w:pPr>
      <w:spacing w:after="120"/>
    </w:pPr>
  </w:style>
  <w:style w:type="paragraph" w:customStyle="1" w:styleId="ConsPlusNormal">
    <w:name w:val="ConsPlusNormal"/>
    <w:link w:val="ConsPlusNormal0"/>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1">
    <w:name w:val="Body Text 2"/>
    <w:basedOn w:val="a"/>
    <w:link w:val="22"/>
    <w:rsid w:val="009F3CDA"/>
    <w:pPr>
      <w:widowControl/>
      <w:autoSpaceDE/>
      <w:autoSpaceDN/>
      <w:adjustRightInd/>
      <w:spacing w:after="120" w:line="480" w:lineRule="auto"/>
    </w:pPr>
    <w:rPr>
      <w:sz w:val="24"/>
      <w:szCs w:val="24"/>
    </w:rPr>
  </w:style>
  <w:style w:type="character" w:customStyle="1" w:styleId="22">
    <w:name w:val="Основной текст 2 Знак"/>
    <w:link w:val="21"/>
    <w:rsid w:val="009F3CDA"/>
    <w:rPr>
      <w:sz w:val="24"/>
      <w:szCs w:val="24"/>
      <w:lang w:val="ru-RU" w:eastAsia="ru-RU" w:bidi="ar-SA"/>
    </w:rPr>
  </w:style>
  <w:style w:type="paragraph" w:customStyle="1" w:styleId="10">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link w:val="3"/>
    <w:rsid w:val="009F3CDA"/>
    <w:rPr>
      <w:rFonts w:ascii="Arial" w:hAnsi="Arial" w:cs="Arial"/>
      <w:b/>
      <w:bCs/>
      <w:sz w:val="26"/>
      <w:szCs w:val="26"/>
      <w:lang w:val="ru-RU" w:eastAsia="ru-RU" w:bidi="ar-SA"/>
    </w:rPr>
  </w:style>
  <w:style w:type="paragraph" w:styleId="ad">
    <w:name w:val="Title"/>
    <w:basedOn w:val="a"/>
    <w:link w:val="ae"/>
    <w:qFormat/>
    <w:rsid w:val="009F3CDA"/>
    <w:pPr>
      <w:widowControl/>
      <w:autoSpaceDE/>
      <w:autoSpaceDN/>
      <w:adjustRightInd/>
      <w:ind w:left="-567"/>
      <w:jc w:val="center"/>
    </w:pPr>
    <w:rPr>
      <w:sz w:val="28"/>
    </w:rPr>
  </w:style>
  <w:style w:type="character" w:customStyle="1" w:styleId="ae">
    <w:name w:val="Название Знак"/>
    <w:link w:val="ad"/>
    <w:rsid w:val="009F3CDA"/>
    <w:rPr>
      <w:sz w:val="28"/>
      <w:lang w:val="ru-RU" w:eastAsia="ru-RU" w:bidi="ar-SA"/>
    </w:rPr>
  </w:style>
  <w:style w:type="paragraph" w:styleId="23">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1">
    <w:name w:val="Стиль1"/>
    <w:basedOn w:val="a"/>
    <w:rsid w:val="003831D9"/>
    <w:pPr>
      <w:autoSpaceDE/>
      <w:autoSpaceDN/>
      <w:adjustRightInd/>
      <w:ind w:firstLine="720"/>
      <w:jc w:val="both"/>
    </w:pPr>
    <w:rPr>
      <w:rFonts w:ascii="Peterburg" w:hAnsi="Peterburg"/>
      <w:sz w:val="24"/>
    </w:rPr>
  </w:style>
  <w:style w:type="paragraph" w:styleId="af">
    <w:name w:val="Normal (Web)"/>
    <w:basedOn w:val="a"/>
    <w:uiPriority w:val="99"/>
    <w:rsid w:val="000B4335"/>
    <w:pPr>
      <w:widowControl/>
      <w:autoSpaceDE/>
      <w:autoSpaceDN/>
      <w:adjustRightInd/>
      <w:spacing w:before="100" w:beforeAutospacing="1" w:after="100" w:afterAutospacing="1"/>
    </w:pPr>
    <w:rPr>
      <w:sz w:val="24"/>
      <w:szCs w:val="24"/>
    </w:rPr>
  </w:style>
  <w:style w:type="character" w:styleId="af0">
    <w:name w:val="Strong"/>
    <w:uiPriority w:val="22"/>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table" w:styleId="af1">
    <w:name w:val="Table Grid"/>
    <w:basedOn w:val="a1"/>
    <w:rsid w:val="001B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796FE9"/>
    <w:rPr>
      <w:rFonts w:ascii="Cambria" w:eastAsia="Times New Roman" w:hAnsi="Cambria" w:cs="Times New Roman"/>
      <w:b/>
      <w:bCs/>
      <w:i/>
      <w:iCs/>
      <w:sz w:val="28"/>
      <w:szCs w:val="28"/>
    </w:rPr>
  </w:style>
  <w:style w:type="character" w:styleId="af2">
    <w:name w:val="Emphasis"/>
    <w:qFormat/>
    <w:rsid w:val="00796FE9"/>
    <w:rPr>
      <w:i/>
      <w:iCs/>
    </w:rPr>
  </w:style>
  <w:style w:type="paragraph" w:customStyle="1" w:styleId="12">
    <w:name w:val="Без интервала1"/>
    <w:rsid w:val="00131E7A"/>
    <w:rPr>
      <w:rFonts w:ascii="Calibri" w:hAnsi="Calibri"/>
      <w:sz w:val="22"/>
      <w:szCs w:val="22"/>
      <w:lang w:eastAsia="en-US"/>
    </w:rPr>
  </w:style>
  <w:style w:type="character" w:customStyle="1" w:styleId="ConsPlusNormal0">
    <w:name w:val="ConsPlusNormal Знак"/>
    <w:link w:val="ConsPlusNormal"/>
    <w:locked/>
    <w:rsid w:val="00724502"/>
    <w:rPr>
      <w:rFonts w:ascii="Arial" w:hAnsi="Arial" w:cs="Arial"/>
    </w:rPr>
  </w:style>
  <w:style w:type="paragraph" w:styleId="af3">
    <w:name w:val="List Paragraph"/>
    <w:basedOn w:val="a"/>
    <w:uiPriority w:val="34"/>
    <w:qFormat/>
    <w:rsid w:val="00DD7507"/>
    <w:pPr>
      <w:widowControl/>
      <w:autoSpaceDE/>
      <w:autoSpaceDN/>
      <w:adjustRightInd/>
      <w:ind w:left="720"/>
      <w:contextualSpacing/>
    </w:pPr>
    <w:rPr>
      <w:sz w:val="24"/>
      <w:szCs w:val="24"/>
    </w:rPr>
  </w:style>
  <w:style w:type="paragraph" w:customStyle="1" w:styleId="consplusnormal1">
    <w:name w:val="consplusnormal"/>
    <w:basedOn w:val="a"/>
    <w:rsid w:val="00DD7507"/>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4A6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4A6721"/>
    <w:rPr>
      <w:rFonts w:ascii="Courier New" w:hAnsi="Courier New"/>
      <w:lang w:val="x-none" w:eastAsia="x-none"/>
    </w:rPr>
  </w:style>
</w:styles>
</file>

<file path=word/webSettings.xml><?xml version="1.0" encoding="utf-8"?>
<w:webSettings xmlns:r="http://schemas.openxmlformats.org/officeDocument/2006/relationships" xmlns:w="http://schemas.openxmlformats.org/wordprocessingml/2006/main">
  <w:divs>
    <w:div w:id="30620410">
      <w:bodyDiv w:val="1"/>
      <w:marLeft w:val="0"/>
      <w:marRight w:val="0"/>
      <w:marTop w:val="0"/>
      <w:marBottom w:val="0"/>
      <w:divBdr>
        <w:top w:val="none" w:sz="0" w:space="0" w:color="auto"/>
        <w:left w:val="none" w:sz="0" w:space="0" w:color="auto"/>
        <w:bottom w:val="none" w:sz="0" w:space="0" w:color="auto"/>
        <w:right w:val="none" w:sz="0" w:space="0" w:color="auto"/>
      </w:divBdr>
    </w:div>
    <w:div w:id="30887579">
      <w:bodyDiv w:val="1"/>
      <w:marLeft w:val="0"/>
      <w:marRight w:val="0"/>
      <w:marTop w:val="0"/>
      <w:marBottom w:val="0"/>
      <w:divBdr>
        <w:top w:val="none" w:sz="0" w:space="0" w:color="auto"/>
        <w:left w:val="none" w:sz="0" w:space="0" w:color="auto"/>
        <w:bottom w:val="none" w:sz="0" w:space="0" w:color="auto"/>
        <w:right w:val="none" w:sz="0" w:space="0" w:color="auto"/>
      </w:divBdr>
    </w:div>
    <w:div w:id="54280962">
      <w:bodyDiv w:val="1"/>
      <w:marLeft w:val="0"/>
      <w:marRight w:val="0"/>
      <w:marTop w:val="0"/>
      <w:marBottom w:val="0"/>
      <w:divBdr>
        <w:top w:val="none" w:sz="0" w:space="0" w:color="auto"/>
        <w:left w:val="none" w:sz="0" w:space="0" w:color="auto"/>
        <w:bottom w:val="none" w:sz="0" w:space="0" w:color="auto"/>
        <w:right w:val="none" w:sz="0" w:space="0" w:color="auto"/>
      </w:divBdr>
    </w:div>
    <w:div w:id="141778565">
      <w:bodyDiv w:val="1"/>
      <w:marLeft w:val="0"/>
      <w:marRight w:val="0"/>
      <w:marTop w:val="0"/>
      <w:marBottom w:val="0"/>
      <w:divBdr>
        <w:top w:val="none" w:sz="0" w:space="0" w:color="auto"/>
        <w:left w:val="none" w:sz="0" w:space="0" w:color="auto"/>
        <w:bottom w:val="none" w:sz="0" w:space="0" w:color="auto"/>
        <w:right w:val="none" w:sz="0" w:space="0" w:color="auto"/>
      </w:divBdr>
    </w:div>
    <w:div w:id="147334009">
      <w:bodyDiv w:val="1"/>
      <w:marLeft w:val="0"/>
      <w:marRight w:val="0"/>
      <w:marTop w:val="0"/>
      <w:marBottom w:val="0"/>
      <w:divBdr>
        <w:top w:val="none" w:sz="0" w:space="0" w:color="auto"/>
        <w:left w:val="none" w:sz="0" w:space="0" w:color="auto"/>
        <w:bottom w:val="none" w:sz="0" w:space="0" w:color="auto"/>
        <w:right w:val="none" w:sz="0" w:space="0" w:color="auto"/>
      </w:divBdr>
    </w:div>
    <w:div w:id="150683981">
      <w:bodyDiv w:val="1"/>
      <w:marLeft w:val="0"/>
      <w:marRight w:val="0"/>
      <w:marTop w:val="0"/>
      <w:marBottom w:val="0"/>
      <w:divBdr>
        <w:top w:val="none" w:sz="0" w:space="0" w:color="auto"/>
        <w:left w:val="none" w:sz="0" w:space="0" w:color="auto"/>
        <w:bottom w:val="none" w:sz="0" w:space="0" w:color="auto"/>
        <w:right w:val="none" w:sz="0" w:space="0" w:color="auto"/>
      </w:divBdr>
    </w:div>
    <w:div w:id="424230246">
      <w:bodyDiv w:val="1"/>
      <w:marLeft w:val="0"/>
      <w:marRight w:val="0"/>
      <w:marTop w:val="0"/>
      <w:marBottom w:val="0"/>
      <w:divBdr>
        <w:top w:val="none" w:sz="0" w:space="0" w:color="auto"/>
        <w:left w:val="none" w:sz="0" w:space="0" w:color="auto"/>
        <w:bottom w:val="none" w:sz="0" w:space="0" w:color="auto"/>
        <w:right w:val="none" w:sz="0" w:space="0" w:color="auto"/>
      </w:divBdr>
    </w:div>
    <w:div w:id="686299239">
      <w:bodyDiv w:val="1"/>
      <w:marLeft w:val="0"/>
      <w:marRight w:val="0"/>
      <w:marTop w:val="0"/>
      <w:marBottom w:val="0"/>
      <w:divBdr>
        <w:top w:val="none" w:sz="0" w:space="0" w:color="auto"/>
        <w:left w:val="none" w:sz="0" w:space="0" w:color="auto"/>
        <w:bottom w:val="none" w:sz="0" w:space="0" w:color="auto"/>
        <w:right w:val="none" w:sz="0" w:space="0" w:color="auto"/>
      </w:divBdr>
    </w:div>
    <w:div w:id="755323289">
      <w:bodyDiv w:val="1"/>
      <w:marLeft w:val="0"/>
      <w:marRight w:val="0"/>
      <w:marTop w:val="0"/>
      <w:marBottom w:val="0"/>
      <w:divBdr>
        <w:top w:val="none" w:sz="0" w:space="0" w:color="auto"/>
        <w:left w:val="none" w:sz="0" w:space="0" w:color="auto"/>
        <w:bottom w:val="none" w:sz="0" w:space="0" w:color="auto"/>
        <w:right w:val="none" w:sz="0" w:space="0" w:color="auto"/>
      </w:divBdr>
    </w:div>
    <w:div w:id="771777000">
      <w:bodyDiv w:val="1"/>
      <w:marLeft w:val="0"/>
      <w:marRight w:val="0"/>
      <w:marTop w:val="0"/>
      <w:marBottom w:val="0"/>
      <w:divBdr>
        <w:top w:val="none" w:sz="0" w:space="0" w:color="auto"/>
        <w:left w:val="none" w:sz="0" w:space="0" w:color="auto"/>
        <w:bottom w:val="none" w:sz="0" w:space="0" w:color="auto"/>
        <w:right w:val="none" w:sz="0" w:space="0" w:color="auto"/>
      </w:divBdr>
    </w:div>
    <w:div w:id="851383111">
      <w:bodyDiv w:val="1"/>
      <w:marLeft w:val="0"/>
      <w:marRight w:val="0"/>
      <w:marTop w:val="0"/>
      <w:marBottom w:val="0"/>
      <w:divBdr>
        <w:top w:val="none" w:sz="0" w:space="0" w:color="auto"/>
        <w:left w:val="none" w:sz="0" w:space="0" w:color="auto"/>
        <w:bottom w:val="none" w:sz="0" w:space="0" w:color="auto"/>
        <w:right w:val="none" w:sz="0" w:space="0" w:color="auto"/>
      </w:divBdr>
    </w:div>
    <w:div w:id="936912138">
      <w:bodyDiv w:val="1"/>
      <w:marLeft w:val="0"/>
      <w:marRight w:val="0"/>
      <w:marTop w:val="0"/>
      <w:marBottom w:val="0"/>
      <w:divBdr>
        <w:top w:val="none" w:sz="0" w:space="0" w:color="auto"/>
        <w:left w:val="none" w:sz="0" w:space="0" w:color="auto"/>
        <w:bottom w:val="none" w:sz="0" w:space="0" w:color="auto"/>
        <w:right w:val="none" w:sz="0" w:space="0" w:color="auto"/>
      </w:divBdr>
    </w:div>
    <w:div w:id="964584954">
      <w:bodyDiv w:val="1"/>
      <w:marLeft w:val="0"/>
      <w:marRight w:val="0"/>
      <w:marTop w:val="0"/>
      <w:marBottom w:val="0"/>
      <w:divBdr>
        <w:top w:val="none" w:sz="0" w:space="0" w:color="auto"/>
        <w:left w:val="none" w:sz="0" w:space="0" w:color="auto"/>
        <w:bottom w:val="none" w:sz="0" w:space="0" w:color="auto"/>
        <w:right w:val="none" w:sz="0" w:space="0" w:color="auto"/>
      </w:divBdr>
    </w:div>
    <w:div w:id="1075589207">
      <w:bodyDiv w:val="1"/>
      <w:marLeft w:val="0"/>
      <w:marRight w:val="0"/>
      <w:marTop w:val="0"/>
      <w:marBottom w:val="0"/>
      <w:divBdr>
        <w:top w:val="none" w:sz="0" w:space="0" w:color="auto"/>
        <w:left w:val="none" w:sz="0" w:space="0" w:color="auto"/>
        <w:bottom w:val="none" w:sz="0" w:space="0" w:color="auto"/>
        <w:right w:val="none" w:sz="0" w:space="0" w:color="auto"/>
      </w:divBdr>
    </w:div>
    <w:div w:id="1089043044">
      <w:bodyDiv w:val="1"/>
      <w:marLeft w:val="0"/>
      <w:marRight w:val="0"/>
      <w:marTop w:val="0"/>
      <w:marBottom w:val="0"/>
      <w:divBdr>
        <w:top w:val="none" w:sz="0" w:space="0" w:color="auto"/>
        <w:left w:val="none" w:sz="0" w:space="0" w:color="auto"/>
        <w:bottom w:val="none" w:sz="0" w:space="0" w:color="auto"/>
        <w:right w:val="none" w:sz="0" w:space="0" w:color="auto"/>
      </w:divBdr>
    </w:div>
    <w:div w:id="1099107104">
      <w:bodyDiv w:val="1"/>
      <w:marLeft w:val="0"/>
      <w:marRight w:val="0"/>
      <w:marTop w:val="0"/>
      <w:marBottom w:val="0"/>
      <w:divBdr>
        <w:top w:val="none" w:sz="0" w:space="0" w:color="auto"/>
        <w:left w:val="none" w:sz="0" w:space="0" w:color="auto"/>
        <w:bottom w:val="none" w:sz="0" w:space="0" w:color="auto"/>
        <w:right w:val="none" w:sz="0" w:space="0" w:color="auto"/>
      </w:divBdr>
    </w:div>
    <w:div w:id="1146164742">
      <w:bodyDiv w:val="1"/>
      <w:marLeft w:val="0"/>
      <w:marRight w:val="0"/>
      <w:marTop w:val="0"/>
      <w:marBottom w:val="0"/>
      <w:divBdr>
        <w:top w:val="none" w:sz="0" w:space="0" w:color="auto"/>
        <w:left w:val="none" w:sz="0" w:space="0" w:color="auto"/>
        <w:bottom w:val="none" w:sz="0" w:space="0" w:color="auto"/>
        <w:right w:val="none" w:sz="0" w:space="0" w:color="auto"/>
      </w:divBdr>
    </w:div>
    <w:div w:id="1150713361">
      <w:bodyDiv w:val="1"/>
      <w:marLeft w:val="0"/>
      <w:marRight w:val="0"/>
      <w:marTop w:val="0"/>
      <w:marBottom w:val="0"/>
      <w:divBdr>
        <w:top w:val="none" w:sz="0" w:space="0" w:color="auto"/>
        <w:left w:val="none" w:sz="0" w:space="0" w:color="auto"/>
        <w:bottom w:val="none" w:sz="0" w:space="0" w:color="auto"/>
        <w:right w:val="none" w:sz="0" w:space="0" w:color="auto"/>
      </w:divBdr>
    </w:div>
    <w:div w:id="1206912777">
      <w:bodyDiv w:val="1"/>
      <w:marLeft w:val="0"/>
      <w:marRight w:val="0"/>
      <w:marTop w:val="0"/>
      <w:marBottom w:val="0"/>
      <w:divBdr>
        <w:top w:val="none" w:sz="0" w:space="0" w:color="auto"/>
        <w:left w:val="none" w:sz="0" w:space="0" w:color="auto"/>
        <w:bottom w:val="none" w:sz="0" w:space="0" w:color="auto"/>
        <w:right w:val="none" w:sz="0" w:space="0" w:color="auto"/>
      </w:divBdr>
    </w:div>
    <w:div w:id="1263302587">
      <w:bodyDiv w:val="1"/>
      <w:marLeft w:val="0"/>
      <w:marRight w:val="0"/>
      <w:marTop w:val="0"/>
      <w:marBottom w:val="0"/>
      <w:divBdr>
        <w:top w:val="none" w:sz="0" w:space="0" w:color="auto"/>
        <w:left w:val="none" w:sz="0" w:space="0" w:color="auto"/>
        <w:bottom w:val="none" w:sz="0" w:space="0" w:color="auto"/>
        <w:right w:val="none" w:sz="0" w:space="0" w:color="auto"/>
      </w:divBdr>
    </w:div>
    <w:div w:id="1276865346">
      <w:bodyDiv w:val="1"/>
      <w:marLeft w:val="0"/>
      <w:marRight w:val="0"/>
      <w:marTop w:val="0"/>
      <w:marBottom w:val="0"/>
      <w:divBdr>
        <w:top w:val="none" w:sz="0" w:space="0" w:color="auto"/>
        <w:left w:val="none" w:sz="0" w:space="0" w:color="auto"/>
        <w:bottom w:val="none" w:sz="0" w:space="0" w:color="auto"/>
        <w:right w:val="none" w:sz="0" w:space="0" w:color="auto"/>
      </w:divBdr>
    </w:div>
    <w:div w:id="1281304597">
      <w:bodyDiv w:val="1"/>
      <w:marLeft w:val="0"/>
      <w:marRight w:val="0"/>
      <w:marTop w:val="0"/>
      <w:marBottom w:val="0"/>
      <w:divBdr>
        <w:top w:val="none" w:sz="0" w:space="0" w:color="auto"/>
        <w:left w:val="none" w:sz="0" w:space="0" w:color="auto"/>
        <w:bottom w:val="none" w:sz="0" w:space="0" w:color="auto"/>
        <w:right w:val="none" w:sz="0" w:space="0" w:color="auto"/>
      </w:divBdr>
    </w:div>
    <w:div w:id="1372266060">
      <w:bodyDiv w:val="1"/>
      <w:marLeft w:val="0"/>
      <w:marRight w:val="0"/>
      <w:marTop w:val="0"/>
      <w:marBottom w:val="0"/>
      <w:divBdr>
        <w:top w:val="none" w:sz="0" w:space="0" w:color="auto"/>
        <w:left w:val="none" w:sz="0" w:space="0" w:color="auto"/>
        <w:bottom w:val="none" w:sz="0" w:space="0" w:color="auto"/>
        <w:right w:val="none" w:sz="0" w:space="0" w:color="auto"/>
      </w:divBdr>
    </w:div>
    <w:div w:id="1414471889">
      <w:bodyDiv w:val="1"/>
      <w:marLeft w:val="0"/>
      <w:marRight w:val="0"/>
      <w:marTop w:val="0"/>
      <w:marBottom w:val="0"/>
      <w:divBdr>
        <w:top w:val="none" w:sz="0" w:space="0" w:color="auto"/>
        <w:left w:val="none" w:sz="0" w:space="0" w:color="auto"/>
        <w:bottom w:val="none" w:sz="0" w:space="0" w:color="auto"/>
        <w:right w:val="none" w:sz="0" w:space="0" w:color="auto"/>
      </w:divBdr>
    </w:div>
    <w:div w:id="1616869683">
      <w:bodyDiv w:val="1"/>
      <w:marLeft w:val="0"/>
      <w:marRight w:val="0"/>
      <w:marTop w:val="0"/>
      <w:marBottom w:val="0"/>
      <w:divBdr>
        <w:top w:val="none" w:sz="0" w:space="0" w:color="auto"/>
        <w:left w:val="none" w:sz="0" w:space="0" w:color="auto"/>
        <w:bottom w:val="none" w:sz="0" w:space="0" w:color="auto"/>
        <w:right w:val="none" w:sz="0" w:space="0" w:color="auto"/>
      </w:divBdr>
    </w:div>
    <w:div w:id="1651129663">
      <w:bodyDiv w:val="1"/>
      <w:marLeft w:val="0"/>
      <w:marRight w:val="0"/>
      <w:marTop w:val="0"/>
      <w:marBottom w:val="0"/>
      <w:divBdr>
        <w:top w:val="none" w:sz="0" w:space="0" w:color="auto"/>
        <w:left w:val="none" w:sz="0" w:space="0" w:color="auto"/>
        <w:bottom w:val="none" w:sz="0" w:space="0" w:color="auto"/>
        <w:right w:val="none" w:sz="0" w:space="0" w:color="auto"/>
      </w:divBdr>
    </w:div>
    <w:div w:id="1805079693">
      <w:bodyDiv w:val="1"/>
      <w:marLeft w:val="0"/>
      <w:marRight w:val="0"/>
      <w:marTop w:val="0"/>
      <w:marBottom w:val="0"/>
      <w:divBdr>
        <w:top w:val="none" w:sz="0" w:space="0" w:color="auto"/>
        <w:left w:val="none" w:sz="0" w:space="0" w:color="auto"/>
        <w:bottom w:val="none" w:sz="0" w:space="0" w:color="auto"/>
        <w:right w:val="none" w:sz="0" w:space="0" w:color="auto"/>
      </w:divBdr>
    </w:div>
    <w:div w:id="1840583808">
      <w:bodyDiv w:val="1"/>
      <w:marLeft w:val="0"/>
      <w:marRight w:val="0"/>
      <w:marTop w:val="0"/>
      <w:marBottom w:val="0"/>
      <w:divBdr>
        <w:top w:val="none" w:sz="0" w:space="0" w:color="auto"/>
        <w:left w:val="none" w:sz="0" w:space="0" w:color="auto"/>
        <w:bottom w:val="none" w:sz="0" w:space="0" w:color="auto"/>
        <w:right w:val="none" w:sz="0" w:space="0" w:color="auto"/>
      </w:divBdr>
    </w:div>
    <w:div w:id="1866823371">
      <w:bodyDiv w:val="1"/>
      <w:marLeft w:val="0"/>
      <w:marRight w:val="0"/>
      <w:marTop w:val="0"/>
      <w:marBottom w:val="0"/>
      <w:divBdr>
        <w:top w:val="none" w:sz="0" w:space="0" w:color="auto"/>
        <w:left w:val="none" w:sz="0" w:space="0" w:color="auto"/>
        <w:bottom w:val="none" w:sz="0" w:space="0" w:color="auto"/>
        <w:right w:val="none" w:sz="0" w:space="0" w:color="auto"/>
      </w:divBdr>
    </w:div>
    <w:div w:id="1996302714">
      <w:bodyDiv w:val="1"/>
      <w:marLeft w:val="0"/>
      <w:marRight w:val="0"/>
      <w:marTop w:val="0"/>
      <w:marBottom w:val="0"/>
      <w:divBdr>
        <w:top w:val="none" w:sz="0" w:space="0" w:color="auto"/>
        <w:left w:val="none" w:sz="0" w:space="0" w:color="auto"/>
        <w:bottom w:val="none" w:sz="0" w:space="0" w:color="auto"/>
        <w:right w:val="none" w:sz="0" w:space="0" w:color="auto"/>
      </w:divBdr>
    </w:div>
    <w:div w:id="20025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71121B99CF7C34A4CF9F7L" TargetMode="External"/><Relationship Id="rId18" Type="http://schemas.openxmlformats.org/officeDocument/2006/relationships/hyperlink" Target="consultantplus://offline/ref=283FD4A01AC365821F3B59C79E706CEFA41B2AD0D31321B99CF7C34A4C97956D273194BAC18858BEF6FCL" TargetMode="External"/><Relationship Id="rId26" Type="http://schemas.openxmlformats.org/officeDocument/2006/relationships/hyperlink" Target="consultantplus://offline/ref=283FD4A01AC365821F3B59C79E706CEFA41B2AD0D31321B99CF7C34A4C97956D273194BAC18859BBF6FE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97956D273194BAC18859B8F6FF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AB0A7138CFCD987D6BCF1A5A84A6CEC12C323CF972432271C35BBCE2079103141B4D8B555274384C054ACCC8BFEF388D4DC20D9F5A7EHDO4F" TargetMode="External"/><Relationship Id="rId47" Type="http://schemas.openxmlformats.org/officeDocument/2006/relationships/hyperlink" Target="consultantplus://offline/ref=AB0A7138CFCD987D6BCF1A5A84A6CEC12C323CF972432271C35BBCE2079103141B4D8B5552763C4C054ACCC8BFEF388D4DC20D9F5A7EHDO4F" TargetMode="External"/><Relationship Id="rId50" Type="http://schemas.openxmlformats.org/officeDocument/2006/relationships/hyperlink" Target="consultantplus://offline/ref=375F7737681236655DBBAF43F503964CC0792D1BBF8FB3C3990FDEC4664C5BB5A27384CE7C2D52532213479EB2B5F9D69AAFC7EB40B1ECR5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83FD4A01AC365821F3B59C79E706CEFA41B2AD0D31321B99CF7C34A4CF9F7L" TargetMode="External"/><Relationship Id="rId17" Type="http://schemas.openxmlformats.org/officeDocument/2006/relationships/hyperlink" Target="consultantplus://offline/ref=283FD4A01AC365821F3B59C79E706CEFA41B2AD0D31321B99CF7C34A4CF9F7L" TargetMode="External"/><Relationship Id="rId25" Type="http://schemas.openxmlformats.org/officeDocument/2006/relationships/hyperlink" Target="consultantplus://offline/ref=283FD4A01AC365821F3B59C79E706CEFA41B2AD0D31321B99CF7C34A4C97956D273194BAC18853B9F6FF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AB0A7138CFCD987D6BCF1A5A84A6CEC12C323CF972432271C35BBCE2079103141B4D8B5557753E465710DCCCF6BB319249DE139F447ED4A0HBO8F" TargetMode="External"/><Relationship Id="rId2" Type="http://schemas.openxmlformats.org/officeDocument/2006/relationships/numbering" Target="numbering.xml"/><Relationship Id="rId16" Type="http://schemas.openxmlformats.org/officeDocument/2006/relationships/hyperlink" Target="consultantplus://offline/ref=283FD4A01AC365821F3B59C79E706CEFA41B2AD0D31321B99CF7C34A4CF9F7L" TargetMode="External"/><Relationship Id="rId20" Type="http://schemas.openxmlformats.org/officeDocument/2006/relationships/hyperlink" Target="consultantplus://offline/ref=283FD4A01AC365821F3B59C79E706CEFA41B2AD0D31321B99CF7C34A4C97956D273194BAC18859BBF6FDL" TargetMode="External"/><Relationship Id="rId29" Type="http://schemas.openxmlformats.org/officeDocument/2006/relationships/hyperlink" Target="consultantplus://offline/ref=283FD4A01AC365821F3B59C79E706CEFA41B2AD0D31321B99CF7C34A4CF9F7L" TargetMode="External"/><Relationship Id="rId41" Type="http://schemas.openxmlformats.org/officeDocument/2006/relationships/hyperlink" Target="consultantplus://offline/ref=39F446DF9AA39D8B9DC6DE7CC8C0333D4FDACA2AA41244049F45B98939EE2C2369FAC22E486FAC36C3D03ED331EE02897150B06F535Cf5J3F" TargetMode="External"/><Relationship Id="rId54" Type="http://schemas.openxmlformats.org/officeDocument/2006/relationships/hyperlink" Target="consultantplus://offline/ref=283FD4A01AC365821F3B59C79E706CEFA41B2AD0D31321B99CF7C34A4CF9F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3FD4A01AC365821F3B59C79E706CEFA41B2ED9D51221B99CF7C34A4CF9F7L" TargetMode="External"/><Relationship Id="rId24" Type="http://schemas.openxmlformats.org/officeDocument/2006/relationships/hyperlink" Target="consultantplus://offline/ref=283FD4A01AC365821F3B59C79E706CEFA41B2AD0D31321B99CF7C34A4C97956D273194BAC18858BFF6FD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97956D273194BAC18859B3F6FDL" TargetMode="External"/><Relationship Id="rId40" Type="http://schemas.openxmlformats.org/officeDocument/2006/relationships/hyperlink" Target="consultantplus://offline/ref=283FD4A01AC365821F3B59C79E706CEFA41B2AD0D31321B99CF7C34A4CF9F7L" TargetMode="External"/><Relationship Id="rId45" Type="http://schemas.openxmlformats.org/officeDocument/2006/relationships/hyperlink" Target="consultantplus://offline/ref=AB0A7138CFCD987D6BCF1A5A84A6CEC12C323CF972432271C35BBCE2079103141B4D8B55577438465110DCCCF6BB319249DE139F447ED4A0HBO8F" TargetMode="External"/><Relationship Id="rId53" Type="http://schemas.openxmlformats.org/officeDocument/2006/relationships/hyperlink" Target="consultantplus://offline/ref=375F7737681236655DBBAF43F503964CC0792D1BBF8FB3C3990FDEC4664C5BB5A27384CE7C2A52532213479EB2B5F9D69AAFC7EB40B1ECR5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83FD4A01AC365821F3B59C79E706CEFA41B2AD0D31321B99CF7C34A4CF9F7L" TargetMode="External"/><Relationship Id="rId23" Type="http://schemas.openxmlformats.org/officeDocument/2006/relationships/hyperlink" Target="consultantplus://offline/ref=283FD4A01AC365821F3B59C79E706CEFA41B2AD0D31321B99CF7C34A4C97956D273194BAC18859BBF6FEL" TargetMode="External"/><Relationship Id="rId28" Type="http://schemas.openxmlformats.org/officeDocument/2006/relationships/hyperlink" Target="consultantplus://offline/ref=283FD4A01AC365821F3B59C79E706CEFA41B2AD0D31321B99CF7C34A4CF9F7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7753E465710DCCCF6BB319249DE139F447ED4A0HBO8F" TargetMode="External"/><Relationship Id="rId57" Type="http://schemas.openxmlformats.org/officeDocument/2006/relationships/fontTable" Target="fontTable.xml"/><Relationship Id="rId10" Type="http://schemas.openxmlformats.org/officeDocument/2006/relationships/hyperlink" Target="consultantplus://offline/ref=283FD4A01AC365821F3B59C79E706CEFA41A25D9D91C21B99CF7C34A4CF9F7L" TargetMode="External"/><Relationship Id="rId19" Type="http://schemas.openxmlformats.org/officeDocument/2006/relationships/hyperlink" Target="consultantplus://offline/ref=283FD4A01AC365821F3B59C79E706CEFA41B2AD0D31321B99CF7C34A4C97956D273194BAC18858BEF6FC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AB0A7138CFCD987D6BCF1A5A84A6CEC12C323CF972432271C35BBCE2079103141B4D8B5557753C445410DCCCF6BB319249DE139F447ED4A0HBO8F" TargetMode="External"/><Relationship Id="rId52" Type="http://schemas.openxmlformats.org/officeDocument/2006/relationships/hyperlink" Target="consultantplus://offline/ref=375F7737681236655DBBAF43F503964CC0792D1BBF8FB3C3990FDEC4664C5BB5A27384CE792951597049579AFBE1F0C99EB3D9EB5EB1C593E5RDF" TargetMode="External"/><Relationship Id="rId4" Type="http://schemas.openxmlformats.org/officeDocument/2006/relationships/settings" Target="settings.xml"/><Relationship Id="rId9" Type="http://schemas.openxmlformats.org/officeDocument/2006/relationships/hyperlink" Target="consultantplus://offline/ref=283FD4A01AC365821F3B59C79E706CEFA41B2AD0D31321B99CF7C34A4CF9F7L" TargetMode="External"/><Relationship Id="rId14" Type="http://schemas.openxmlformats.org/officeDocument/2006/relationships/hyperlink" Target="consultantplus://offline/ref=283FD4A01AC365821F3B59C79E706CEFA41B2AD0D31321B99CF7C34A4C97956D273194BAC18856B8F6FCL" TargetMode="External"/><Relationship Id="rId22" Type="http://schemas.openxmlformats.org/officeDocument/2006/relationships/hyperlink" Target="consultantplus://offline/ref=283FD4A01AC365821F3B59C79E706CEFA41B2AD0D31321B99CF7C34A4C97956D273194BAC18859BBF6FDL" TargetMode="External"/><Relationship Id="rId27" Type="http://schemas.openxmlformats.org/officeDocument/2006/relationships/hyperlink" Target="consultantplus://offline/ref=283FD4A01AC365821F3B59C79E706CEFA41B2AD0D31321B99CF7C34A4CF9F7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AB0A7138CFCD987D6BCF1A5A84A6CEC12C323CF972432271C35BBCE2079103141B4D8B50577D3413005FDD90B3EA22934FDE119D58H7OCF" TargetMode="External"/><Relationship Id="rId48" Type="http://schemas.openxmlformats.org/officeDocument/2006/relationships/hyperlink" Target="consultantplus://offline/ref=AB0A7138CFCD987D6BCF1A5A84A6CEC12C323CF972432271C35BBCE2079103141B4D8B5554763B4C054ACCC8BFEF388D4DC20D9F5A7EHDO4F" TargetMode="External"/><Relationship Id="rId56" Type="http://schemas.openxmlformats.org/officeDocument/2006/relationships/footer" Target="footer2.xml"/><Relationship Id="rId64" Type="http://schemas.microsoft.com/office/2007/relationships/stylesWithEffects" Target="stylesWithEffects.xml"/><Relationship Id="rId8" Type="http://schemas.openxmlformats.org/officeDocument/2006/relationships/hyperlink" Target="http://&#1086;&#1082;&#1090;&#1103;&#1073;&#1088;&#1100;&#1089;&#1082;&#1086;&#1077;-&#1089;&#1084;&#1086;.&#1088;&#1092;" TargetMode="External"/><Relationship Id="rId51" Type="http://schemas.openxmlformats.org/officeDocument/2006/relationships/hyperlink" Target="consultantplus://offline/ref=375F7737681236655DBBAF43F503964CC0792D1BBF8FB3C3990FDEC4664C5BB5A27384CE782E58532213479EB2B5F9D69AAFC7EB40B1ECR5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6CA8-F142-416A-9A47-ED889421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11385</Words>
  <Characters>64900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76133</CharactersWithSpaces>
  <SharedDoc>false</SharedDoc>
  <HLinks>
    <vt:vector size="30" baseType="variant">
      <vt:variant>
        <vt:i4>393311</vt:i4>
      </vt:variant>
      <vt:variant>
        <vt:i4>12</vt:i4>
      </vt:variant>
      <vt:variant>
        <vt:i4>0</vt:i4>
      </vt:variant>
      <vt:variant>
        <vt:i4>5</vt:i4>
      </vt:variant>
      <vt:variant>
        <vt:lpwstr>consultantplus://offline/ref=2D62B0BF5BAA0A7D40E5253DFE1ECD88E6474A6E4AB4C5512888A10334d3zAL</vt:lpwstr>
      </vt:variant>
      <vt:variant>
        <vt:lpwstr/>
      </vt:variant>
      <vt:variant>
        <vt:i4>7995430</vt:i4>
      </vt:variant>
      <vt:variant>
        <vt:i4>9</vt:i4>
      </vt:variant>
      <vt:variant>
        <vt:i4>0</vt:i4>
      </vt:variant>
      <vt:variant>
        <vt:i4>5</vt:i4>
      </vt:variant>
      <vt:variant>
        <vt:lpwstr>consultantplus://offline/ref%3D5771C8DE8A47DF07C374EC059C0828EB61FA8AEB33DB4937E25B6C00BDCEm9H</vt:lpwstr>
      </vt:variant>
      <vt:variant>
        <vt:lpwstr/>
      </vt:variant>
      <vt:variant>
        <vt:i4>7995431</vt:i4>
      </vt:variant>
      <vt:variant>
        <vt:i4>6</vt:i4>
      </vt:variant>
      <vt:variant>
        <vt:i4>0</vt:i4>
      </vt:variant>
      <vt:variant>
        <vt:i4>5</vt:i4>
      </vt:variant>
      <vt:variant>
        <vt:lpwstr>consultantplus://offline/ref%3D5771C8DE8A47DF07C374EC059C0828EB61FA8BEB32DA4937E25B6C00BDCEm9H</vt:lpwstr>
      </vt:variant>
      <vt:variant>
        <vt:lpwstr/>
      </vt:variant>
      <vt:variant>
        <vt:i4>7995508</vt:i4>
      </vt:variant>
      <vt:variant>
        <vt:i4>3</vt:i4>
      </vt:variant>
      <vt:variant>
        <vt:i4>0</vt:i4>
      </vt:variant>
      <vt:variant>
        <vt:i4>5</vt:i4>
      </vt:variant>
      <vt:variant>
        <vt:lpwstr>consultantplus://offline/ref%3D5771C8DE8A47DF07C374EC059C0828EB61FA8BEA3ADB4937E25B6C00BDCEm9H</vt:lpwstr>
      </vt:variant>
      <vt:variant>
        <vt:lpwstr/>
      </vt:variant>
      <vt:variant>
        <vt:i4>7995505</vt:i4>
      </vt:variant>
      <vt:variant>
        <vt:i4>0</vt:i4>
      </vt:variant>
      <vt:variant>
        <vt:i4>0</vt:i4>
      </vt:variant>
      <vt:variant>
        <vt:i4>5</vt:i4>
      </vt:variant>
      <vt:variant>
        <vt:lpwstr>consultantplus://offline/ref%3D5771C8DE8A47DF07C374EC059C0828EB61FA8DEC35D74937E25B6C00BDCEm9H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Oktyabrskoe SMO</dc:creator>
  <cp:lastModifiedBy>Oktyabrskoe SMO</cp:lastModifiedBy>
  <cp:revision>3</cp:revision>
  <cp:lastPrinted>2024-06-25T06:50:00Z</cp:lastPrinted>
  <dcterms:created xsi:type="dcterms:W3CDTF">2024-06-25T06:48:00Z</dcterms:created>
  <dcterms:modified xsi:type="dcterms:W3CDTF">2024-06-25T07:15:00Z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т. 15 от 06.05.2015 «Об утверждении отчета об исполнении муниципального бюджета Ульдючинского СМО за 1 кв 2015г">
    <vt:lpwstr>«Об утверждении отчета об исполнении муниципального бюджета Ульдючинского СМО за 1 кв 2015г</vt:lpwstr>
  </property>
</Properties>
</file>