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46" w:rsidRPr="008624DC" w:rsidRDefault="008624DC" w:rsidP="00733246">
      <w:pPr>
        <w:jc w:val="center"/>
        <w:rPr>
          <w:szCs w:val="24"/>
          <w:lang w:val="ru-RU"/>
        </w:rPr>
      </w:pPr>
      <w:r w:rsidRPr="00E6529D">
        <w:rPr>
          <w:szCs w:val="24"/>
          <w:lang w:val="ru-RU"/>
        </w:rPr>
        <w:t xml:space="preserve"> </w:t>
      </w:r>
      <w:r w:rsidR="00733246" w:rsidRPr="008624DC">
        <w:rPr>
          <w:szCs w:val="24"/>
          <w:lang w:val="ru-RU"/>
        </w:rPr>
        <w:t>РОССИЙСКАЯ ФЕДЕРАЦИЯ</w:t>
      </w:r>
    </w:p>
    <w:p w:rsidR="00733246" w:rsidRPr="008624DC" w:rsidRDefault="00733246" w:rsidP="00733246">
      <w:pPr>
        <w:jc w:val="center"/>
        <w:rPr>
          <w:szCs w:val="24"/>
          <w:lang w:val="ru-RU"/>
        </w:rPr>
      </w:pPr>
      <w:r w:rsidRPr="008624DC">
        <w:rPr>
          <w:szCs w:val="24"/>
          <w:lang w:val="ru-RU"/>
        </w:rPr>
        <w:t>РЕСПУБЛИКА КАЛМЫКИЯ</w:t>
      </w:r>
    </w:p>
    <w:p w:rsidR="00733246" w:rsidRPr="008624DC" w:rsidRDefault="00733246" w:rsidP="00733246">
      <w:pPr>
        <w:jc w:val="center"/>
        <w:rPr>
          <w:szCs w:val="24"/>
          <w:lang w:val="ru-RU"/>
        </w:rPr>
      </w:pPr>
      <w:r w:rsidRPr="008624DC">
        <w:rPr>
          <w:szCs w:val="24"/>
          <w:lang w:val="ru-RU"/>
        </w:rPr>
        <w:t>СОБРАНИЕ ДЕПУТАТОВ</w:t>
      </w:r>
    </w:p>
    <w:p w:rsidR="00733246" w:rsidRPr="00E6529D" w:rsidRDefault="00733246" w:rsidP="00733246">
      <w:pPr>
        <w:jc w:val="center"/>
        <w:rPr>
          <w:szCs w:val="24"/>
          <w:lang w:val="ru-RU"/>
        </w:rPr>
      </w:pPr>
      <w:r w:rsidRPr="00E6529D">
        <w:rPr>
          <w:szCs w:val="24"/>
          <w:lang w:val="ru-RU"/>
        </w:rPr>
        <w:t xml:space="preserve">ОКТЯБРЬСКОГО СЕЛЬСКОГО </w:t>
      </w:r>
    </w:p>
    <w:p w:rsidR="00733246" w:rsidRPr="00E6529D" w:rsidRDefault="00733246" w:rsidP="00733246">
      <w:pPr>
        <w:jc w:val="center"/>
        <w:rPr>
          <w:szCs w:val="24"/>
          <w:lang w:val="ru-RU"/>
        </w:rPr>
      </w:pPr>
      <w:r w:rsidRPr="00E6529D">
        <w:rPr>
          <w:szCs w:val="24"/>
          <w:lang w:val="ru-RU"/>
        </w:rPr>
        <w:t>МУНИЦИПАЛЬНОГО  ОБРАЗОВАНИЯ</w:t>
      </w:r>
    </w:p>
    <w:p w:rsidR="00733246" w:rsidRPr="008624DC" w:rsidRDefault="00733246" w:rsidP="00733246">
      <w:pPr>
        <w:jc w:val="center"/>
        <w:rPr>
          <w:szCs w:val="24"/>
          <w:lang w:val="ru-RU"/>
        </w:rPr>
      </w:pPr>
      <w:r w:rsidRPr="008624DC">
        <w:rPr>
          <w:szCs w:val="24"/>
          <w:lang w:val="ru-RU"/>
        </w:rPr>
        <w:t>РЕСПУБЛИКИ КАЛМЫКИЯ</w:t>
      </w:r>
    </w:p>
    <w:p w:rsidR="00733246" w:rsidRPr="008624DC" w:rsidRDefault="00733246" w:rsidP="00733246">
      <w:pPr>
        <w:jc w:val="center"/>
        <w:rPr>
          <w:szCs w:val="24"/>
          <w:lang w:val="ru-RU"/>
        </w:rPr>
      </w:pPr>
    </w:p>
    <w:p w:rsidR="00733246" w:rsidRPr="008624DC" w:rsidRDefault="00733246" w:rsidP="00733246">
      <w:pPr>
        <w:jc w:val="center"/>
        <w:rPr>
          <w:szCs w:val="24"/>
          <w:lang w:val="ru-RU"/>
        </w:rPr>
      </w:pPr>
      <w:r w:rsidRPr="008624DC">
        <w:rPr>
          <w:szCs w:val="24"/>
          <w:lang w:val="ru-RU"/>
        </w:rPr>
        <w:t>РЕШЕНИЕ</w:t>
      </w:r>
    </w:p>
    <w:p w:rsidR="00733246" w:rsidRPr="008624DC" w:rsidRDefault="00733246" w:rsidP="00733246">
      <w:pPr>
        <w:keepNext/>
        <w:jc w:val="center"/>
        <w:outlineLvl w:val="0"/>
        <w:rPr>
          <w:bCs w:val="0"/>
          <w:kern w:val="32"/>
          <w:szCs w:val="24"/>
          <w:lang w:val="ru-RU"/>
        </w:rPr>
      </w:pPr>
    </w:p>
    <w:p w:rsidR="00733246" w:rsidRPr="008624DC" w:rsidRDefault="00733246" w:rsidP="00733246">
      <w:pPr>
        <w:rPr>
          <w:b w:val="0"/>
          <w:szCs w:val="24"/>
          <w:lang w:val="ru-RU"/>
        </w:rPr>
      </w:pPr>
      <w:r w:rsidRPr="008624DC">
        <w:rPr>
          <w:b w:val="0"/>
          <w:szCs w:val="24"/>
          <w:lang w:val="ru-RU"/>
        </w:rPr>
        <w:t>от «</w:t>
      </w:r>
      <w:r w:rsidR="00E6529D">
        <w:rPr>
          <w:b w:val="0"/>
          <w:szCs w:val="24"/>
          <w:lang w:val="ru-RU"/>
        </w:rPr>
        <w:t xml:space="preserve"> </w:t>
      </w:r>
      <w:r w:rsidR="00C10500">
        <w:rPr>
          <w:b w:val="0"/>
          <w:szCs w:val="24"/>
          <w:lang w:val="ru-RU"/>
        </w:rPr>
        <w:t>08</w:t>
      </w:r>
      <w:r w:rsidR="00C93D34">
        <w:rPr>
          <w:b w:val="0"/>
          <w:szCs w:val="24"/>
          <w:lang w:val="ru-RU"/>
        </w:rPr>
        <w:t xml:space="preserve">  </w:t>
      </w:r>
      <w:r w:rsidRPr="008624DC">
        <w:rPr>
          <w:b w:val="0"/>
          <w:szCs w:val="24"/>
          <w:lang w:val="ru-RU"/>
        </w:rPr>
        <w:t xml:space="preserve">» </w:t>
      </w:r>
      <w:r w:rsidR="00FA59FD">
        <w:rPr>
          <w:b w:val="0"/>
          <w:szCs w:val="24"/>
          <w:lang w:val="ru-RU"/>
        </w:rPr>
        <w:t>декабря</w:t>
      </w:r>
      <w:r w:rsidRPr="008624DC">
        <w:rPr>
          <w:b w:val="0"/>
          <w:szCs w:val="24"/>
          <w:lang w:val="ru-RU"/>
        </w:rPr>
        <w:t xml:space="preserve"> 20</w:t>
      </w:r>
      <w:r w:rsidR="00C10500">
        <w:rPr>
          <w:b w:val="0"/>
          <w:szCs w:val="24"/>
          <w:lang w:val="ru-RU"/>
        </w:rPr>
        <w:t>23</w:t>
      </w:r>
      <w:r w:rsidRPr="008624DC">
        <w:rPr>
          <w:b w:val="0"/>
          <w:szCs w:val="24"/>
          <w:lang w:val="ru-RU"/>
        </w:rPr>
        <w:t xml:space="preserve"> года                          </w:t>
      </w:r>
      <w:r w:rsidR="00C10500">
        <w:rPr>
          <w:b w:val="0"/>
          <w:szCs w:val="24"/>
          <w:lang w:val="ru-RU"/>
        </w:rPr>
        <w:t xml:space="preserve"> </w:t>
      </w:r>
      <w:r w:rsidRPr="003E5A67">
        <w:rPr>
          <w:b w:val="0"/>
          <w:szCs w:val="24"/>
          <w:lang w:val="ru-RU"/>
        </w:rPr>
        <w:t xml:space="preserve">  </w:t>
      </w:r>
      <w:r w:rsidR="00C93D34">
        <w:rPr>
          <w:b w:val="0"/>
          <w:szCs w:val="24"/>
          <w:lang w:val="ru-RU"/>
        </w:rPr>
        <w:t xml:space="preserve">№ </w:t>
      </w:r>
      <w:r w:rsidR="00235B55">
        <w:rPr>
          <w:b w:val="0"/>
          <w:szCs w:val="24"/>
          <w:lang w:val="ru-RU"/>
        </w:rPr>
        <w:t>20</w:t>
      </w:r>
      <w:r w:rsidR="00C93D34">
        <w:rPr>
          <w:b w:val="0"/>
          <w:szCs w:val="24"/>
          <w:lang w:val="ru-RU"/>
        </w:rPr>
        <w:t xml:space="preserve"> </w:t>
      </w:r>
      <w:r w:rsidRPr="008624DC">
        <w:rPr>
          <w:b w:val="0"/>
          <w:szCs w:val="24"/>
          <w:lang w:val="ru-RU"/>
        </w:rPr>
        <w:t xml:space="preserve">                                  </w:t>
      </w:r>
      <w:r w:rsidRPr="003E5A67">
        <w:rPr>
          <w:b w:val="0"/>
          <w:szCs w:val="24"/>
          <w:lang w:val="ru-RU"/>
        </w:rPr>
        <w:t xml:space="preserve">        </w:t>
      </w:r>
      <w:r w:rsidRPr="008624DC">
        <w:rPr>
          <w:b w:val="0"/>
          <w:szCs w:val="24"/>
          <w:lang w:val="ru-RU"/>
        </w:rPr>
        <w:t xml:space="preserve">    п. Октябрьский</w:t>
      </w:r>
    </w:p>
    <w:p w:rsidR="00B50AC6" w:rsidRPr="003E5A67" w:rsidRDefault="00B50AC6" w:rsidP="00B50AC6">
      <w:pPr>
        <w:jc w:val="center"/>
        <w:rPr>
          <w:szCs w:val="24"/>
          <w:lang w:val="ru-RU"/>
        </w:rPr>
      </w:pPr>
    </w:p>
    <w:p w:rsidR="005646D8" w:rsidRPr="003E5A67" w:rsidRDefault="005646D8" w:rsidP="00733246">
      <w:pPr>
        <w:jc w:val="center"/>
        <w:rPr>
          <w:szCs w:val="24"/>
          <w:lang w:val="ru-RU"/>
        </w:rPr>
      </w:pPr>
      <w:r w:rsidRPr="003E5A67">
        <w:rPr>
          <w:color w:val="000000"/>
          <w:szCs w:val="24"/>
          <w:lang w:val="ru-RU"/>
        </w:rPr>
        <w:t xml:space="preserve"> «</w:t>
      </w:r>
      <w:r w:rsidRPr="003E5A67">
        <w:rPr>
          <w:szCs w:val="24"/>
          <w:lang w:val="ru-RU"/>
        </w:rPr>
        <w:t>Об утверждении  Положения по оплате труда работников</w:t>
      </w:r>
      <w:r w:rsidR="00733246" w:rsidRPr="003E5A67">
        <w:rPr>
          <w:szCs w:val="24"/>
          <w:lang w:val="ru-RU"/>
        </w:rPr>
        <w:t xml:space="preserve"> </w:t>
      </w:r>
      <w:r w:rsidR="00733246" w:rsidRPr="008624DC">
        <w:rPr>
          <w:szCs w:val="24"/>
          <w:lang w:val="ru-RU"/>
        </w:rPr>
        <w:t>Октябрьского сельского муниципального образов</w:t>
      </w:r>
      <w:r w:rsidR="00C10500">
        <w:rPr>
          <w:szCs w:val="24"/>
          <w:lang w:val="ru-RU"/>
        </w:rPr>
        <w:t>ания Республики Калмыкия на 2022</w:t>
      </w:r>
      <w:r w:rsidR="00733246" w:rsidRPr="008624DC">
        <w:rPr>
          <w:szCs w:val="24"/>
          <w:lang w:val="ru-RU"/>
        </w:rPr>
        <w:t xml:space="preserve"> год с 01 января</w:t>
      </w:r>
      <w:r w:rsidRPr="003E5A67">
        <w:rPr>
          <w:szCs w:val="24"/>
          <w:lang w:val="ru-RU"/>
        </w:rPr>
        <w:t>»</w:t>
      </w:r>
    </w:p>
    <w:p w:rsidR="00733246" w:rsidRDefault="00733246" w:rsidP="008355E5">
      <w:pPr>
        <w:ind w:firstLine="708"/>
        <w:jc w:val="both"/>
        <w:rPr>
          <w:b w:val="0"/>
          <w:szCs w:val="24"/>
          <w:lang w:val="ru-RU"/>
        </w:rPr>
      </w:pPr>
    </w:p>
    <w:p w:rsidR="00E6529D" w:rsidRDefault="00E6529D" w:rsidP="008355E5">
      <w:pPr>
        <w:ind w:firstLine="708"/>
        <w:jc w:val="both"/>
        <w:rPr>
          <w:b w:val="0"/>
          <w:szCs w:val="24"/>
          <w:lang w:val="ru-RU"/>
        </w:rPr>
      </w:pPr>
    </w:p>
    <w:p w:rsidR="00E6529D" w:rsidRPr="003E5A67" w:rsidRDefault="00E6529D" w:rsidP="008355E5">
      <w:pPr>
        <w:ind w:firstLine="708"/>
        <w:jc w:val="both"/>
        <w:rPr>
          <w:b w:val="0"/>
          <w:szCs w:val="24"/>
          <w:lang w:val="ru-RU"/>
        </w:rPr>
      </w:pPr>
    </w:p>
    <w:p w:rsidR="005646D8" w:rsidRPr="003E5A67" w:rsidRDefault="005646D8" w:rsidP="005646D8">
      <w:pPr>
        <w:jc w:val="both"/>
        <w:rPr>
          <w:color w:val="000000"/>
          <w:szCs w:val="24"/>
          <w:lang w:val="ru-RU"/>
        </w:rPr>
      </w:pPr>
    </w:p>
    <w:p w:rsidR="005646D8" w:rsidRPr="003E5A67" w:rsidRDefault="005646D8" w:rsidP="005646D8">
      <w:pPr>
        <w:jc w:val="center"/>
        <w:rPr>
          <w:b w:val="0"/>
          <w:color w:val="000000"/>
          <w:szCs w:val="24"/>
          <w:lang w:val="ru-RU"/>
        </w:rPr>
      </w:pPr>
      <w:r w:rsidRPr="003E5A67">
        <w:rPr>
          <w:color w:val="000000"/>
          <w:szCs w:val="24"/>
          <w:lang w:val="ru-RU"/>
        </w:rPr>
        <w:t>РЕШИЛО:</w:t>
      </w:r>
    </w:p>
    <w:p w:rsidR="008355E5" w:rsidRPr="003E5A67" w:rsidRDefault="008355E5" w:rsidP="00733246">
      <w:pPr>
        <w:jc w:val="both"/>
        <w:rPr>
          <w:b w:val="0"/>
          <w:szCs w:val="24"/>
          <w:lang w:val="ru-RU"/>
        </w:rPr>
      </w:pPr>
    </w:p>
    <w:p w:rsidR="002C60F0" w:rsidRPr="00E6529D" w:rsidRDefault="00733246" w:rsidP="002C60F0">
      <w:pPr>
        <w:ind w:firstLine="567"/>
        <w:jc w:val="both"/>
        <w:rPr>
          <w:b w:val="0"/>
          <w:szCs w:val="24"/>
          <w:lang w:val="ru-RU"/>
        </w:rPr>
      </w:pPr>
      <w:r w:rsidRPr="003E5A67">
        <w:rPr>
          <w:b w:val="0"/>
          <w:szCs w:val="24"/>
          <w:lang w:val="ru-RU"/>
        </w:rPr>
        <w:t>1</w:t>
      </w:r>
      <w:r w:rsidR="008355E5" w:rsidRPr="003E5A67">
        <w:rPr>
          <w:b w:val="0"/>
          <w:szCs w:val="24"/>
          <w:lang w:val="ru-RU"/>
        </w:rPr>
        <w:t xml:space="preserve">. </w:t>
      </w:r>
      <w:r w:rsidR="00E6529D" w:rsidRPr="003E5A67">
        <w:rPr>
          <w:szCs w:val="24"/>
          <w:lang w:val="ru-RU"/>
        </w:rPr>
        <w:t xml:space="preserve"> </w:t>
      </w:r>
      <w:r w:rsidR="00E6529D" w:rsidRPr="00E6529D">
        <w:rPr>
          <w:b w:val="0"/>
          <w:szCs w:val="24"/>
          <w:lang w:val="ru-RU"/>
        </w:rPr>
        <w:t xml:space="preserve">Утвердить положение </w:t>
      </w:r>
      <w:r w:rsidR="00E6529D">
        <w:rPr>
          <w:b w:val="0"/>
          <w:szCs w:val="24"/>
          <w:lang w:val="ru-RU"/>
        </w:rPr>
        <w:t>об оплате труда Октябрьского сельского муниципального образования Респ</w:t>
      </w:r>
      <w:r w:rsidR="00766947">
        <w:rPr>
          <w:b w:val="0"/>
          <w:szCs w:val="24"/>
          <w:lang w:val="ru-RU"/>
        </w:rPr>
        <w:t>ублики Калмыкия с 01 ноября 2023</w:t>
      </w:r>
      <w:r w:rsidR="00E6529D">
        <w:rPr>
          <w:b w:val="0"/>
          <w:szCs w:val="24"/>
          <w:lang w:val="ru-RU"/>
        </w:rPr>
        <w:t>года (Приложение №)</w:t>
      </w:r>
    </w:p>
    <w:p w:rsidR="00E6529D" w:rsidRDefault="00E6529D" w:rsidP="00B50AC6">
      <w:pPr>
        <w:pStyle w:val="ac"/>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2.Считать утратившим силу решение Собрания д</w:t>
      </w:r>
      <w:r w:rsidR="00C10500">
        <w:rPr>
          <w:rFonts w:ascii="Times New Roman" w:hAnsi="Times New Roman" w:cs="Times New Roman"/>
          <w:color w:val="000000" w:themeColor="text1"/>
          <w:sz w:val="24"/>
          <w:szCs w:val="24"/>
        </w:rPr>
        <w:t>епутатов Октябрьского СМО РК №31 от 26.01.2022</w:t>
      </w:r>
      <w:r>
        <w:rPr>
          <w:rFonts w:ascii="Times New Roman" w:hAnsi="Times New Roman" w:cs="Times New Roman"/>
          <w:color w:val="000000" w:themeColor="text1"/>
          <w:sz w:val="24"/>
          <w:szCs w:val="24"/>
        </w:rPr>
        <w:t>г «Об утверждении положения об оплате труда Октябрьского СМО РК»</w:t>
      </w:r>
    </w:p>
    <w:p w:rsidR="00E6529D" w:rsidRDefault="00E6529D" w:rsidP="00B50AC6">
      <w:pPr>
        <w:pStyle w:val="ac"/>
        <w:jc w:val="both"/>
        <w:rPr>
          <w:rFonts w:ascii="Times New Roman" w:hAnsi="Times New Roman" w:cs="Times New Roman"/>
          <w:color w:val="000000" w:themeColor="text1"/>
          <w:sz w:val="24"/>
          <w:szCs w:val="24"/>
        </w:rPr>
      </w:pPr>
    </w:p>
    <w:p w:rsidR="00E6529D" w:rsidRDefault="00E6529D" w:rsidP="00B50AC6">
      <w:pPr>
        <w:pStyle w:val="ac"/>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3.Направить данное Решение Главе Октябрьского сельского муниципального образования Республики Калмыкия для обнародования.</w:t>
      </w:r>
    </w:p>
    <w:p w:rsidR="00E6529D" w:rsidRDefault="00E6529D" w:rsidP="00B50AC6">
      <w:pPr>
        <w:pStyle w:val="ac"/>
        <w:jc w:val="both"/>
        <w:rPr>
          <w:rFonts w:ascii="Times New Roman" w:hAnsi="Times New Roman" w:cs="Times New Roman"/>
          <w:color w:val="000000" w:themeColor="text1"/>
          <w:sz w:val="24"/>
          <w:szCs w:val="24"/>
        </w:rPr>
      </w:pPr>
    </w:p>
    <w:p w:rsidR="00E6529D" w:rsidRDefault="00E6529D" w:rsidP="00B50AC6">
      <w:pPr>
        <w:pStyle w:val="ac"/>
        <w:jc w:val="both"/>
        <w:rPr>
          <w:rFonts w:ascii="Times New Roman" w:hAnsi="Times New Roman" w:cs="Times New Roman"/>
          <w:color w:val="000000" w:themeColor="text1"/>
          <w:sz w:val="24"/>
          <w:szCs w:val="24"/>
        </w:rPr>
      </w:pPr>
    </w:p>
    <w:p w:rsidR="00E6529D" w:rsidRDefault="00E6529D" w:rsidP="00B50AC6">
      <w:pPr>
        <w:pStyle w:val="ac"/>
        <w:jc w:val="both"/>
        <w:rPr>
          <w:rFonts w:ascii="Times New Roman" w:hAnsi="Times New Roman" w:cs="Times New Roman"/>
          <w:color w:val="000000" w:themeColor="text1"/>
          <w:sz w:val="24"/>
          <w:szCs w:val="24"/>
        </w:rPr>
      </w:pPr>
    </w:p>
    <w:p w:rsidR="00E6529D" w:rsidRDefault="00E6529D" w:rsidP="00B50AC6">
      <w:pPr>
        <w:pStyle w:val="ac"/>
        <w:jc w:val="both"/>
        <w:rPr>
          <w:rFonts w:ascii="Times New Roman" w:hAnsi="Times New Roman" w:cs="Times New Roman"/>
          <w:color w:val="000000" w:themeColor="text1"/>
          <w:sz w:val="24"/>
          <w:szCs w:val="24"/>
        </w:rPr>
      </w:pPr>
    </w:p>
    <w:p w:rsidR="00E6529D" w:rsidRDefault="00E6529D" w:rsidP="00B50AC6">
      <w:pPr>
        <w:pStyle w:val="ac"/>
        <w:jc w:val="both"/>
        <w:rPr>
          <w:rFonts w:ascii="Times New Roman" w:hAnsi="Times New Roman" w:cs="Times New Roman"/>
          <w:color w:val="000000" w:themeColor="text1"/>
          <w:sz w:val="24"/>
          <w:szCs w:val="24"/>
        </w:rPr>
      </w:pPr>
    </w:p>
    <w:p w:rsidR="00E6529D" w:rsidRDefault="00E6529D" w:rsidP="00B50AC6">
      <w:pPr>
        <w:pStyle w:val="ac"/>
        <w:jc w:val="both"/>
        <w:rPr>
          <w:rFonts w:ascii="Times New Roman" w:hAnsi="Times New Roman" w:cs="Times New Roman"/>
          <w:color w:val="000000" w:themeColor="text1"/>
          <w:sz w:val="24"/>
          <w:szCs w:val="24"/>
        </w:rPr>
      </w:pPr>
    </w:p>
    <w:p w:rsidR="00B50AC6" w:rsidRPr="003E5A67" w:rsidRDefault="00B50AC6" w:rsidP="00B50AC6">
      <w:pPr>
        <w:pStyle w:val="ac"/>
        <w:jc w:val="both"/>
        <w:rPr>
          <w:rFonts w:ascii="Times New Roman" w:hAnsi="Times New Roman" w:cs="Times New Roman"/>
          <w:color w:val="000000" w:themeColor="text1"/>
          <w:sz w:val="24"/>
          <w:szCs w:val="24"/>
        </w:rPr>
      </w:pPr>
      <w:r w:rsidRPr="003E5A67">
        <w:rPr>
          <w:rFonts w:ascii="Times New Roman" w:hAnsi="Times New Roman" w:cs="Times New Roman"/>
          <w:color w:val="000000" w:themeColor="text1"/>
          <w:sz w:val="24"/>
          <w:szCs w:val="24"/>
        </w:rPr>
        <w:t xml:space="preserve">        </w:t>
      </w:r>
    </w:p>
    <w:p w:rsidR="009842BB" w:rsidRPr="008624DC" w:rsidRDefault="00E6529D" w:rsidP="009842BB">
      <w:pPr>
        <w:ind w:right="57"/>
        <w:jc w:val="both"/>
        <w:rPr>
          <w:rFonts w:cs="Times New Roman"/>
          <w:b w:val="0"/>
          <w:szCs w:val="24"/>
          <w:lang w:val="ru-RU"/>
        </w:rPr>
      </w:pPr>
      <w:r>
        <w:rPr>
          <w:rFonts w:cs="Times New Roman"/>
          <w:b w:val="0"/>
          <w:szCs w:val="24"/>
          <w:lang w:val="ru-RU"/>
        </w:rPr>
        <w:t xml:space="preserve"> Председатель</w:t>
      </w:r>
      <w:r w:rsidR="009842BB" w:rsidRPr="008624DC">
        <w:rPr>
          <w:rFonts w:cs="Times New Roman"/>
          <w:b w:val="0"/>
          <w:szCs w:val="24"/>
          <w:lang w:val="ru-RU"/>
        </w:rPr>
        <w:t xml:space="preserve"> Собрания депутатов</w:t>
      </w:r>
    </w:p>
    <w:p w:rsidR="009842BB" w:rsidRPr="008624DC" w:rsidRDefault="009842BB" w:rsidP="009842BB">
      <w:pPr>
        <w:ind w:right="57"/>
        <w:jc w:val="both"/>
        <w:rPr>
          <w:rFonts w:cs="Times New Roman"/>
          <w:b w:val="0"/>
          <w:szCs w:val="24"/>
          <w:lang w:val="ru-RU"/>
        </w:rPr>
      </w:pPr>
      <w:r w:rsidRPr="008624DC">
        <w:rPr>
          <w:rFonts w:cs="Times New Roman"/>
          <w:b w:val="0"/>
          <w:szCs w:val="24"/>
          <w:lang w:val="ru-RU"/>
        </w:rPr>
        <w:t xml:space="preserve">Октябрьского сельского </w:t>
      </w:r>
    </w:p>
    <w:p w:rsidR="009842BB" w:rsidRPr="008624DC" w:rsidRDefault="009842BB" w:rsidP="009842BB">
      <w:pPr>
        <w:ind w:right="57"/>
        <w:jc w:val="both"/>
        <w:rPr>
          <w:rFonts w:cs="Times New Roman"/>
          <w:b w:val="0"/>
          <w:szCs w:val="24"/>
          <w:lang w:val="ru-RU"/>
        </w:rPr>
      </w:pPr>
      <w:r w:rsidRPr="008624DC">
        <w:rPr>
          <w:rFonts w:cs="Times New Roman"/>
          <w:b w:val="0"/>
          <w:szCs w:val="24"/>
          <w:lang w:val="ru-RU"/>
        </w:rPr>
        <w:t>муниципального образования</w:t>
      </w:r>
    </w:p>
    <w:p w:rsidR="009842BB" w:rsidRPr="008624DC" w:rsidRDefault="009842BB" w:rsidP="009842BB">
      <w:pPr>
        <w:jc w:val="both"/>
        <w:rPr>
          <w:rFonts w:cs="Times New Roman"/>
          <w:b w:val="0"/>
          <w:szCs w:val="24"/>
          <w:lang w:val="ru-RU"/>
        </w:rPr>
      </w:pPr>
      <w:r w:rsidRPr="008624DC">
        <w:rPr>
          <w:rFonts w:cs="Times New Roman"/>
          <w:b w:val="0"/>
          <w:szCs w:val="24"/>
          <w:lang w:val="ru-RU"/>
        </w:rPr>
        <w:t>Республики Калмыкия</w:t>
      </w:r>
      <w:r w:rsidRPr="008624DC">
        <w:rPr>
          <w:rFonts w:cs="Times New Roman"/>
          <w:b w:val="0"/>
          <w:szCs w:val="24"/>
          <w:lang w:val="ru-RU"/>
        </w:rPr>
        <w:tab/>
        <w:t xml:space="preserve">             </w:t>
      </w:r>
      <w:r w:rsidRPr="008624DC">
        <w:rPr>
          <w:rFonts w:cs="Times New Roman"/>
          <w:b w:val="0"/>
          <w:szCs w:val="24"/>
          <w:lang w:val="ru-RU"/>
        </w:rPr>
        <w:tab/>
      </w:r>
      <w:r w:rsidRPr="008624DC">
        <w:rPr>
          <w:rFonts w:cs="Times New Roman"/>
          <w:b w:val="0"/>
          <w:szCs w:val="24"/>
          <w:lang w:val="ru-RU"/>
        </w:rPr>
        <w:tab/>
      </w:r>
      <w:r w:rsidRPr="008624DC">
        <w:rPr>
          <w:rFonts w:cs="Times New Roman"/>
          <w:b w:val="0"/>
          <w:szCs w:val="24"/>
          <w:lang w:val="ru-RU"/>
        </w:rPr>
        <w:tab/>
        <w:t xml:space="preserve">                          </w:t>
      </w:r>
      <w:r w:rsidRPr="003E5A67">
        <w:rPr>
          <w:rFonts w:cs="Times New Roman"/>
          <w:b w:val="0"/>
          <w:szCs w:val="24"/>
          <w:lang w:val="ru-RU"/>
        </w:rPr>
        <w:t xml:space="preserve">           </w:t>
      </w:r>
      <w:r w:rsidRPr="008624DC">
        <w:rPr>
          <w:rFonts w:cs="Times New Roman"/>
          <w:b w:val="0"/>
          <w:szCs w:val="24"/>
          <w:lang w:val="ru-RU"/>
        </w:rPr>
        <w:t>Л.П. Алювинова</w:t>
      </w:r>
    </w:p>
    <w:p w:rsidR="009842BB" w:rsidRPr="008624DC" w:rsidRDefault="009842BB" w:rsidP="009842BB">
      <w:pPr>
        <w:jc w:val="both"/>
        <w:rPr>
          <w:rFonts w:cs="Times New Roman"/>
          <w:b w:val="0"/>
          <w:szCs w:val="24"/>
          <w:lang w:val="ru-RU"/>
        </w:rPr>
      </w:pPr>
    </w:p>
    <w:p w:rsidR="009842BB" w:rsidRPr="008624DC" w:rsidRDefault="009842BB" w:rsidP="009842BB">
      <w:pPr>
        <w:jc w:val="both"/>
        <w:rPr>
          <w:rFonts w:cs="Times New Roman"/>
          <w:b w:val="0"/>
          <w:szCs w:val="24"/>
          <w:lang w:val="ru-RU"/>
        </w:rPr>
      </w:pPr>
      <w:r w:rsidRPr="008624DC">
        <w:rPr>
          <w:rFonts w:cs="Times New Roman"/>
          <w:b w:val="0"/>
          <w:szCs w:val="24"/>
          <w:lang w:val="ru-RU"/>
        </w:rPr>
        <w:t>Глава</w:t>
      </w:r>
    </w:p>
    <w:p w:rsidR="009842BB" w:rsidRPr="008624DC" w:rsidRDefault="009842BB" w:rsidP="009842BB">
      <w:pPr>
        <w:jc w:val="both"/>
        <w:rPr>
          <w:rFonts w:cs="Times New Roman"/>
          <w:b w:val="0"/>
          <w:szCs w:val="24"/>
          <w:lang w:val="ru-RU"/>
        </w:rPr>
      </w:pPr>
      <w:r w:rsidRPr="008624DC">
        <w:rPr>
          <w:rFonts w:cs="Times New Roman"/>
          <w:b w:val="0"/>
          <w:szCs w:val="24"/>
          <w:lang w:val="ru-RU"/>
        </w:rPr>
        <w:t>Октябрьского сельского</w:t>
      </w:r>
    </w:p>
    <w:p w:rsidR="009842BB" w:rsidRPr="008624DC" w:rsidRDefault="009842BB" w:rsidP="009842BB">
      <w:pPr>
        <w:jc w:val="both"/>
        <w:rPr>
          <w:rFonts w:cs="Times New Roman"/>
          <w:b w:val="0"/>
          <w:szCs w:val="24"/>
          <w:lang w:val="ru-RU"/>
        </w:rPr>
      </w:pPr>
      <w:r w:rsidRPr="008624DC">
        <w:rPr>
          <w:rFonts w:cs="Times New Roman"/>
          <w:b w:val="0"/>
          <w:szCs w:val="24"/>
          <w:lang w:val="ru-RU"/>
        </w:rPr>
        <w:t>муниципального образования</w:t>
      </w:r>
    </w:p>
    <w:p w:rsidR="009842BB" w:rsidRPr="008624DC" w:rsidRDefault="009842BB" w:rsidP="009842BB">
      <w:pPr>
        <w:jc w:val="both"/>
        <w:rPr>
          <w:rFonts w:cs="Times New Roman"/>
          <w:b w:val="0"/>
          <w:szCs w:val="24"/>
          <w:lang w:val="ru-RU"/>
        </w:rPr>
      </w:pPr>
      <w:r w:rsidRPr="008624DC">
        <w:rPr>
          <w:rFonts w:cs="Times New Roman"/>
          <w:b w:val="0"/>
          <w:szCs w:val="24"/>
          <w:lang w:val="ru-RU"/>
        </w:rPr>
        <w:t xml:space="preserve">Республики Калмыкия (ахлачи)                                                            </w:t>
      </w:r>
      <w:r w:rsidRPr="003E5A67">
        <w:rPr>
          <w:rFonts w:cs="Times New Roman"/>
          <w:b w:val="0"/>
          <w:szCs w:val="24"/>
          <w:lang w:val="ru-RU"/>
        </w:rPr>
        <w:t xml:space="preserve">             </w:t>
      </w:r>
      <w:r w:rsidRPr="008624DC">
        <w:rPr>
          <w:rFonts w:cs="Times New Roman"/>
          <w:b w:val="0"/>
          <w:szCs w:val="24"/>
          <w:lang w:val="ru-RU"/>
        </w:rPr>
        <w:t>В.О. Убушиев</w:t>
      </w:r>
    </w:p>
    <w:p w:rsidR="00B50AC6" w:rsidRPr="003E5A67" w:rsidRDefault="00B50AC6" w:rsidP="00B50AC6">
      <w:pPr>
        <w:rPr>
          <w:b w:val="0"/>
          <w:szCs w:val="24"/>
          <w:lang w:val="ru-RU"/>
        </w:rPr>
      </w:pPr>
    </w:p>
    <w:p w:rsidR="00B50AC6" w:rsidRPr="003E5A67" w:rsidRDefault="00B50AC6" w:rsidP="00B50AC6">
      <w:pPr>
        <w:jc w:val="center"/>
        <w:rPr>
          <w:szCs w:val="24"/>
          <w:lang w:val="ru-RU"/>
        </w:rPr>
      </w:pPr>
    </w:p>
    <w:tbl>
      <w:tblPr>
        <w:tblW w:w="0" w:type="auto"/>
        <w:tblLook w:val="01E0"/>
      </w:tblPr>
      <w:tblGrid>
        <w:gridCol w:w="5148"/>
        <w:gridCol w:w="4423"/>
      </w:tblGrid>
      <w:tr w:rsidR="00370390" w:rsidRPr="003E5A67" w:rsidTr="0011451A">
        <w:tc>
          <w:tcPr>
            <w:tcW w:w="5148" w:type="dxa"/>
          </w:tcPr>
          <w:p w:rsidR="00370390" w:rsidRPr="003E5A67" w:rsidRDefault="00370390" w:rsidP="0011451A">
            <w:pPr>
              <w:jc w:val="both"/>
              <w:rPr>
                <w:szCs w:val="24"/>
                <w:lang w:val="ru-RU"/>
              </w:rPr>
            </w:pPr>
          </w:p>
          <w:p w:rsidR="00370390" w:rsidRPr="003E5A67" w:rsidRDefault="00370390" w:rsidP="0011451A">
            <w:pPr>
              <w:jc w:val="both"/>
              <w:rPr>
                <w:szCs w:val="24"/>
                <w:lang w:val="ru-RU"/>
              </w:rPr>
            </w:pPr>
          </w:p>
          <w:p w:rsidR="00370390" w:rsidRPr="003E5A67" w:rsidRDefault="00370390" w:rsidP="0011451A">
            <w:pPr>
              <w:jc w:val="both"/>
              <w:rPr>
                <w:szCs w:val="24"/>
                <w:lang w:val="ru-RU"/>
              </w:rPr>
            </w:pPr>
          </w:p>
        </w:tc>
        <w:tc>
          <w:tcPr>
            <w:tcW w:w="4423" w:type="dxa"/>
          </w:tcPr>
          <w:p w:rsidR="00BA42CF" w:rsidRPr="003E5A67" w:rsidRDefault="00BA42CF" w:rsidP="00E6529D">
            <w:pPr>
              <w:rPr>
                <w:b w:val="0"/>
                <w:szCs w:val="24"/>
                <w:lang w:val="ru-RU"/>
              </w:rPr>
            </w:pPr>
          </w:p>
          <w:p w:rsidR="00BA42CF" w:rsidRPr="003E5A67" w:rsidRDefault="00BA42CF" w:rsidP="00370390">
            <w:pPr>
              <w:jc w:val="right"/>
              <w:rPr>
                <w:b w:val="0"/>
                <w:szCs w:val="24"/>
                <w:lang w:val="ru-RU"/>
              </w:rPr>
            </w:pPr>
          </w:p>
          <w:p w:rsidR="00BA42CF" w:rsidRPr="003E5A67" w:rsidRDefault="00BA42CF" w:rsidP="00370390">
            <w:pPr>
              <w:jc w:val="right"/>
              <w:rPr>
                <w:b w:val="0"/>
                <w:szCs w:val="24"/>
                <w:lang w:val="ru-RU"/>
              </w:rPr>
            </w:pPr>
          </w:p>
          <w:p w:rsidR="00BA42CF" w:rsidRPr="003E5A67" w:rsidRDefault="00BA42CF" w:rsidP="00370390">
            <w:pPr>
              <w:jc w:val="right"/>
              <w:rPr>
                <w:b w:val="0"/>
                <w:szCs w:val="24"/>
                <w:lang w:val="ru-RU"/>
              </w:rPr>
            </w:pPr>
          </w:p>
          <w:p w:rsidR="00BA42CF" w:rsidRPr="003E5A67" w:rsidRDefault="00BA42CF" w:rsidP="00370390">
            <w:pPr>
              <w:jc w:val="right"/>
              <w:rPr>
                <w:b w:val="0"/>
                <w:szCs w:val="24"/>
                <w:lang w:val="ru-RU"/>
              </w:rPr>
            </w:pPr>
          </w:p>
          <w:p w:rsidR="00BA42CF" w:rsidRPr="003E5A67" w:rsidRDefault="00BA42CF" w:rsidP="00370390">
            <w:pPr>
              <w:jc w:val="right"/>
              <w:rPr>
                <w:b w:val="0"/>
                <w:szCs w:val="24"/>
                <w:lang w:val="ru-RU"/>
              </w:rPr>
            </w:pPr>
          </w:p>
          <w:p w:rsidR="00BA42CF" w:rsidRPr="003E5A67" w:rsidRDefault="00BA42CF" w:rsidP="00370390">
            <w:pPr>
              <w:jc w:val="right"/>
              <w:rPr>
                <w:b w:val="0"/>
                <w:szCs w:val="24"/>
                <w:lang w:val="ru-RU"/>
              </w:rPr>
            </w:pPr>
          </w:p>
          <w:p w:rsidR="00BA42CF" w:rsidRPr="003E5A67" w:rsidRDefault="00BA42CF" w:rsidP="00370390">
            <w:pPr>
              <w:jc w:val="right"/>
              <w:rPr>
                <w:b w:val="0"/>
                <w:szCs w:val="24"/>
                <w:lang w:val="ru-RU"/>
              </w:rPr>
            </w:pPr>
          </w:p>
          <w:p w:rsidR="009842BB" w:rsidRPr="003E5A67" w:rsidRDefault="009842BB" w:rsidP="00370390">
            <w:pPr>
              <w:jc w:val="right"/>
              <w:rPr>
                <w:b w:val="0"/>
                <w:szCs w:val="24"/>
                <w:lang w:val="ru-RU"/>
              </w:rPr>
            </w:pPr>
          </w:p>
          <w:p w:rsidR="009842BB" w:rsidRPr="003E5A67" w:rsidRDefault="009842BB" w:rsidP="00370390">
            <w:pPr>
              <w:jc w:val="right"/>
              <w:rPr>
                <w:b w:val="0"/>
                <w:szCs w:val="24"/>
                <w:lang w:val="ru-RU"/>
              </w:rPr>
            </w:pPr>
          </w:p>
          <w:p w:rsidR="009842BB" w:rsidRDefault="009842BB" w:rsidP="00370390">
            <w:pPr>
              <w:jc w:val="right"/>
              <w:rPr>
                <w:b w:val="0"/>
                <w:szCs w:val="24"/>
                <w:lang w:val="ru-RU"/>
              </w:rPr>
            </w:pPr>
          </w:p>
          <w:p w:rsidR="003E5A67" w:rsidRDefault="003E5A67" w:rsidP="00370390">
            <w:pPr>
              <w:jc w:val="right"/>
              <w:rPr>
                <w:b w:val="0"/>
                <w:szCs w:val="24"/>
                <w:lang w:val="ru-RU"/>
              </w:rPr>
            </w:pPr>
          </w:p>
          <w:p w:rsidR="003E5A67" w:rsidRDefault="003E5A67" w:rsidP="00370390">
            <w:pPr>
              <w:jc w:val="right"/>
              <w:rPr>
                <w:b w:val="0"/>
                <w:szCs w:val="24"/>
                <w:lang w:val="ru-RU"/>
              </w:rPr>
            </w:pPr>
          </w:p>
          <w:p w:rsidR="003E5A67" w:rsidRDefault="003E5A67" w:rsidP="00370390">
            <w:pPr>
              <w:jc w:val="right"/>
              <w:rPr>
                <w:b w:val="0"/>
                <w:szCs w:val="24"/>
                <w:lang w:val="ru-RU"/>
              </w:rPr>
            </w:pPr>
          </w:p>
          <w:p w:rsidR="003E5A67" w:rsidRPr="003E5A67" w:rsidRDefault="003E5A67" w:rsidP="003E5A67">
            <w:pPr>
              <w:rPr>
                <w:b w:val="0"/>
                <w:szCs w:val="24"/>
                <w:lang w:val="ru-RU"/>
              </w:rPr>
            </w:pPr>
          </w:p>
          <w:p w:rsidR="00370390" w:rsidRPr="003E5A67" w:rsidRDefault="00370390" w:rsidP="00370390">
            <w:pPr>
              <w:jc w:val="right"/>
              <w:rPr>
                <w:b w:val="0"/>
                <w:szCs w:val="24"/>
                <w:lang w:val="ru-RU"/>
              </w:rPr>
            </w:pPr>
            <w:r w:rsidRPr="003E5A67">
              <w:rPr>
                <w:b w:val="0"/>
                <w:szCs w:val="24"/>
                <w:lang w:val="ru-RU"/>
              </w:rPr>
              <w:t>Утверждаю:</w:t>
            </w:r>
          </w:p>
          <w:p w:rsidR="00370390" w:rsidRPr="003E5A67" w:rsidRDefault="00370390" w:rsidP="00370390">
            <w:pPr>
              <w:jc w:val="right"/>
              <w:rPr>
                <w:b w:val="0"/>
                <w:szCs w:val="24"/>
                <w:lang w:val="ru-RU"/>
              </w:rPr>
            </w:pPr>
            <w:r w:rsidRPr="003E5A67">
              <w:rPr>
                <w:b w:val="0"/>
                <w:szCs w:val="24"/>
                <w:lang w:val="ru-RU"/>
              </w:rPr>
              <w:t xml:space="preserve">Глава </w:t>
            </w:r>
            <w:r w:rsidR="009842BB" w:rsidRPr="003E5A67">
              <w:rPr>
                <w:b w:val="0"/>
                <w:szCs w:val="24"/>
                <w:lang w:val="ru-RU"/>
              </w:rPr>
              <w:t>Ок</w:t>
            </w:r>
            <w:r w:rsidR="00F86111" w:rsidRPr="003E5A67">
              <w:rPr>
                <w:b w:val="0"/>
                <w:szCs w:val="24"/>
                <w:lang w:val="ru-RU"/>
              </w:rPr>
              <w:t xml:space="preserve">тябрьского </w:t>
            </w:r>
            <w:r w:rsidRPr="003E5A67">
              <w:rPr>
                <w:b w:val="0"/>
                <w:szCs w:val="24"/>
                <w:lang w:val="ru-RU"/>
              </w:rPr>
              <w:t xml:space="preserve">СМО РК </w:t>
            </w:r>
          </w:p>
          <w:p w:rsidR="00370390" w:rsidRPr="003E5A67" w:rsidRDefault="00F86111" w:rsidP="00F86111">
            <w:pPr>
              <w:jc w:val="right"/>
              <w:rPr>
                <w:b w:val="0"/>
                <w:szCs w:val="24"/>
                <w:lang w:val="ru-RU"/>
              </w:rPr>
            </w:pPr>
            <w:r w:rsidRPr="003E5A67">
              <w:rPr>
                <w:b w:val="0"/>
                <w:szCs w:val="24"/>
                <w:lang w:val="ru-RU"/>
              </w:rPr>
              <w:t>________________ Убушиев В.О</w:t>
            </w:r>
            <w:r w:rsidR="00370390" w:rsidRPr="003E5A67">
              <w:rPr>
                <w:b w:val="0"/>
                <w:szCs w:val="24"/>
                <w:lang w:val="ru-RU"/>
              </w:rPr>
              <w:t>.</w:t>
            </w:r>
          </w:p>
          <w:p w:rsidR="00370390" w:rsidRPr="003E5A67" w:rsidRDefault="00370390" w:rsidP="00BA42CF">
            <w:pPr>
              <w:jc w:val="right"/>
              <w:rPr>
                <w:szCs w:val="24"/>
              </w:rPr>
            </w:pPr>
            <w:r w:rsidRPr="003E5A67">
              <w:rPr>
                <w:b w:val="0"/>
                <w:szCs w:val="24"/>
              </w:rPr>
              <w:t>«</w:t>
            </w:r>
            <w:r w:rsidR="00E6529D">
              <w:rPr>
                <w:b w:val="0"/>
                <w:szCs w:val="24"/>
                <w:lang w:val="ru-RU"/>
              </w:rPr>
              <w:t xml:space="preserve"> </w:t>
            </w:r>
            <w:r w:rsidR="00C10500">
              <w:rPr>
                <w:b w:val="0"/>
                <w:szCs w:val="24"/>
                <w:lang w:val="ru-RU"/>
              </w:rPr>
              <w:t>08</w:t>
            </w:r>
            <w:r w:rsidR="00A06673">
              <w:rPr>
                <w:b w:val="0"/>
                <w:szCs w:val="24"/>
                <w:lang w:val="ru-RU"/>
              </w:rPr>
              <w:t xml:space="preserve">  </w:t>
            </w:r>
            <w:r w:rsidRPr="003E5A67">
              <w:rPr>
                <w:b w:val="0"/>
                <w:szCs w:val="24"/>
              </w:rPr>
              <w:t>»</w:t>
            </w:r>
            <w:r w:rsidR="00A06673">
              <w:rPr>
                <w:b w:val="0"/>
                <w:szCs w:val="24"/>
                <w:lang w:val="ru-RU"/>
              </w:rPr>
              <w:t xml:space="preserve"> декабря</w:t>
            </w:r>
            <w:r w:rsidR="00BA42CF" w:rsidRPr="003E5A67">
              <w:rPr>
                <w:b w:val="0"/>
                <w:szCs w:val="24"/>
                <w:lang w:val="ru-RU"/>
              </w:rPr>
              <w:t xml:space="preserve"> </w:t>
            </w:r>
            <w:r w:rsidRPr="003E5A67">
              <w:rPr>
                <w:b w:val="0"/>
                <w:szCs w:val="24"/>
                <w:lang w:val="ru-RU"/>
              </w:rPr>
              <w:t xml:space="preserve"> </w:t>
            </w:r>
            <w:r w:rsidRPr="003E5A67">
              <w:rPr>
                <w:b w:val="0"/>
                <w:szCs w:val="24"/>
              </w:rPr>
              <w:t>20</w:t>
            </w:r>
            <w:r w:rsidR="00C10500">
              <w:rPr>
                <w:b w:val="0"/>
                <w:szCs w:val="24"/>
                <w:lang w:val="ru-RU"/>
              </w:rPr>
              <w:t>23</w:t>
            </w:r>
            <w:r w:rsidRPr="003E5A67">
              <w:rPr>
                <w:b w:val="0"/>
                <w:szCs w:val="24"/>
              </w:rPr>
              <w:t xml:space="preserve"> г.</w:t>
            </w:r>
          </w:p>
        </w:tc>
      </w:tr>
    </w:tbl>
    <w:p w:rsidR="00370390" w:rsidRPr="003E5A67" w:rsidRDefault="00370390" w:rsidP="00370390">
      <w:pPr>
        <w:rPr>
          <w:szCs w:val="24"/>
        </w:rPr>
      </w:pPr>
    </w:p>
    <w:p w:rsidR="00370390" w:rsidRPr="003E5A67" w:rsidRDefault="00370390" w:rsidP="00370390">
      <w:pPr>
        <w:jc w:val="center"/>
        <w:rPr>
          <w:b w:val="0"/>
          <w:szCs w:val="24"/>
        </w:rPr>
      </w:pPr>
      <w:r w:rsidRPr="003E5A67">
        <w:rPr>
          <w:szCs w:val="24"/>
        </w:rPr>
        <w:t xml:space="preserve">Положение </w:t>
      </w:r>
    </w:p>
    <w:p w:rsidR="00370390" w:rsidRPr="003E5A67" w:rsidRDefault="00370390" w:rsidP="00370390">
      <w:pPr>
        <w:jc w:val="center"/>
        <w:rPr>
          <w:b w:val="0"/>
          <w:szCs w:val="24"/>
          <w:lang w:val="ru-RU"/>
        </w:rPr>
      </w:pPr>
      <w:r w:rsidRPr="003E5A67">
        <w:rPr>
          <w:szCs w:val="24"/>
          <w:lang w:val="ru-RU"/>
        </w:rPr>
        <w:t xml:space="preserve">по оплате труда работников Администрации </w:t>
      </w:r>
      <w:r w:rsidR="00BE0BD4" w:rsidRPr="003E5A67">
        <w:rPr>
          <w:szCs w:val="24"/>
          <w:lang w:val="ru-RU"/>
        </w:rPr>
        <w:t xml:space="preserve">Октябрьского </w:t>
      </w:r>
      <w:r w:rsidRPr="003E5A67">
        <w:rPr>
          <w:szCs w:val="24"/>
          <w:lang w:val="ru-RU"/>
        </w:rPr>
        <w:t>сельского муниципального образования Республики Калмыкия</w:t>
      </w:r>
    </w:p>
    <w:p w:rsidR="00370390" w:rsidRPr="003E5A67" w:rsidRDefault="00370390" w:rsidP="00370390">
      <w:pPr>
        <w:jc w:val="center"/>
        <w:outlineLvl w:val="0"/>
        <w:rPr>
          <w:b w:val="0"/>
          <w:szCs w:val="24"/>
          <w:lang w:val="ru-RU"/>
        </w:rPr>
      </w:pPr>
    </w:p>
    <w:p w:rsidR="00370390" w:rsidRPr="003E5A67" w:rsidRDefault="00370390" w:rsidP="00BE0BD4">
      <w:pPr>
        <w:jc w:val="center"/>
        <w:outlineLvl w:val="0"/>
        <w:rPr>
          <w:b w:val="0"/>
          <w:szCs w:val="24"/>
          <w:lang w:val="ru-RU"/>
        </w:rPr>
      </w:pPr>
    </w:p>
    <w:p w:rsidR="00370390" w:rsidRPr="003E5A67" w:rsidRDefault="00370390" w:rsidP="00BE0BD4">
      <w:pPr>
        <w:jc w:val="center"/>
        <w:outlineLvl w:val="0"/>
        <w:rPr>
          <w:rFonts w:cs="Times New Roman"/>
          <w:szCs w:val="24"/>
          <w:lang w:val="ru-RU"/>
        </w:rPr>
      </w:pPr>
      <w:r w:rsidRPr="003E5A67">
        <w:rPr>
          <w:rFonts w:cs="Times New Roman"/>
          <w:szCs w:val="24"/>
        </w:rPr>
        <w:t>I</w:t>
      </w:r>
      <w:r w:rsidRPr="003E5A67">
        <w:rPr>
          <w:rFonts w:cs="Times New Roman"/>
          <w:szCs w:val="24"/>
          <w:lang w:val="ru-RU"/>
        </w:rPr>
        <w:t>. Общие положения</w:t>
      </w:r>
    </w:p>
    <w:p w:rsidR="00370390" w:rsidRPr="003E5A67" w:rsidRDefault="00370390" w:rsidP="00370390">
      <w:pPr>
        <w:jc w:val="center"/>
        <w:rPr>
          <w:rFonts w:cs="Times New Roman"/>
          <w:b w:val="0"/>
          <w:szCs w:val="24"/>
          <w:lang w:val="ru-RU"/>
        </w:rPr>
      </w:pP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1.1. Настоящее Положение (далее Положение) регулирует порядок оплаты труда работников Администрации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 Калмыкия.</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1.2. Положение определяет порядок формирования фонда оплаты </w:t>
      </w:r>
      <w:r w:rsidR="00BE0BD4" w:rsidRPr="003E5A67">
        <w:rPr>
          <w:rFonts w:cs="Times New Roman"/>
          <w:b w:val="0"/>
          <w:szCs w:val="24"/>
          <w:lang w:val="ru-RU"/>
        </w:rPr>
        <w:t>труда работников Администрации Октябрьского</w:t>
      </w:r>
      <w:r w:rsidRPr="003E5A67">
        <w:rPr>
          <w:rFonts w:cs="Times New Roman"/>
          <w:b w:val="0"/>
          <w:szCs w:val="24"/>
          <w:lang w:val="ru-RU"/>
        </w:rPr>
        <w:t xml:space="preserve"> сельского муниципального образования Республики Калмыкия за счет средств бюджета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РК и иных источников, не запрещенных законодательством Российской Федерации и Республики Калмыкия, установления размеров окладов (должностных  окладов), ставок заработной платы по профессиональным квалификационным группам (далее ПКГ), а также выплат компенсационного и стимулирующего характера.</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1.3. Условия оплаты труда, включая размер оклада (должностного оклада) работника, повышающие коэффициенты к окладам и  выплаты компенсационного характера, являются обязательными для включения в трудовой договор.</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  </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1.5. Система оплаты труда в Администрации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 Калмыкия устанавливается трудовым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содержащими нормы трудового права и настоящим Положением.</w:t>
      </w:r>
    </w:p>
    <w:p w:rsidR="00370390" w:rsidRPr="003E5A67" w:rsidRDefault="00370390" w:rsidP="00370390">
      <w:pPr>
        <w:rPr>
          <w:rFonts w:cs="Times New Roman"/>
          <w:b w:val="0"/>
          <w:szCs w:val="24"/>
          <w:lang w:val="ru-RU"/>
        </w:rPr>
      </w:pPr>
    </w:p>
    <w:p w:rsidR="00370390" w:rsidRPr="003E5A67" w:rsidRDefault="00370390" w:rsidP="00BE0BD4">
      <w:pPr>
        <w:jc w:val="center"/>
        <w:outlineLvl w:val="0"/>
        <w:rPr>
          <w:rFonts w:cs="Times New Roman"/>
          <w:szCs w:val="24"/>
          <w:lang w:val="ru-RU"/>
        </w:rPr>
      </w:pPr>
      <w:r w:rsidRPr="003E5A67">
        <w:rPr>
          <w:rFonts w:cs="Times New Roman"/>
          <w:szCs w:val="24"/>
        </w:rPr>
        <w:t>II</w:t>
      </w:r>
      <w:r w:rsidRPr="003E5A67">
        <w:rPr>
          <w:rFonts w:cs="Times New Roman"/>
          <w:szCs w:val="24"/>
          <w:lang w:val="ru-RU"/>
        </w:rPr>
        <w:t>. Порядок и условия оплаты труда</w:t>
      </w:r>
    </w:p>
    <w:p w:rsidR="00370390" w:rsidRPr="003E5A67" w:rsidRDefault="00370390" w:rsidP="00BE0BD4">
      <w:pPr>
        <w:jc w:val="center"/>
        <w:outlineLvl w:val="0"/>
        <w:rPr>
          <w:rFonts w:cs="Times New Roman"/>
          <w:szCs w:val="24"/>
          <w:lang w:val="ru-RU"/>
        </w:rPr>
      </w:pPr>
      <w:r w:rsidRPr="003E5A67">
        <w:rPr>
          <w:rFonts w:cs="Times New Roman"/>
          <w:szCs w:val="24"/>
          <w:lang w:val="ru-RU"/>
        </w:rPr>
        <w:t>2.1. Основные условия оплаты труда</w:t>
      </w:r>
    </w:p>
    <w:p w:rsidR="00370390" w:rsidRPr="003E5A67" w:rsidRDefault="00370390" w:rsidP="00370390">
      <w:pPr>
        <w:jc w:val="center"/>
        <w:rPr>
          <w:rFonts w:cs="Times New Roman"/>
          <w:b w:val="0"/>
          <w:szCs w:val="24"/>
          <w:lang w:val="ru-RU"/>
        </w:rPr>
      </w:pP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 2.1.1.Системы оплаты труда работников Администрации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 Калмыкия включают в себя размеры должностных окладов, ставок заработной платы, выплаты компенсационного и стимулирующего характера.</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2.1.2.Системы оплаты труда работников Администрации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 Калмыкия устанавливаются с учетом:</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единого тарифно-квалификационного справочника работ и профессий рабочих;</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единого квалификационного справочника должностей руководителей, специалистов и служащих;</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государственных гарантий по оплате труда;</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lastRenderedPageBreak/>
        <w:t>- перечня видов выплат компенсационного и стимулирующего характера;</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настоящего Положения;</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-рекомендаций Российской трехсторонней комиссии по регулированию социально-трудовых отношений;</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мнения представительного органа работников.</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2.1.3. Размер оплаты труда работников учреждений определяется с учетом следующих условий:</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минимального должностного оклада, установленного с учетом отнесения занимаемой должности к профессиональным квалификационным уровням и повышающих коэффициентов;</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выплат компенсационного и стимулирующего характера;</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других условий оплаты труда.</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2.1.4. Оплата труда Главы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 Калмыкия устанавливается в соответствии с пунктом 2.2.</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2.1.5. Оплата труда муниципальных служащих Администрации</w:t>
      </w:r>
      <w:r w:rsidR="00BE0BD4" w:rsidRPr="003E5A67">
        <w:rPr>
          <w:rFonts w:cs="Times New Roman"/>
          <w:b w:val="0"/>
          <w:szCs w:val="24"/>
          <w:lang w:val="ru-RU"/>
        </w:rPr>
        <w:t xml:space="preserve"> Октябрьского</w:t>
      </w:r>
      <w:r w:rsidRPr="003E5A67">
        <w:rPr>
          <w:rFonts w:cs="Times New Roman"/>
          <w:b w:val="0"/>
          <w:szCs w:val="24"/>
          <w:lang w:val="ru-RU"/>
        </w:rPr>
        <w:t xml:space="preserve"> сельского муниципального образования Республики Калмыкия устанавливается в соответствии с пунктом 2.3.</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2.1.6. Фонд оплаты труда работников Администрации </w:t>
      </w:r>
      <w:r w:rsidR="00BE0BD4"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 Калмыкия формируется на календарный год, исходя из объема лимитов бюджетных обязательств бюджета</w:t>
      </w:r>
      <w:r w:rsidR="00BE0BD4" w:rsidRPr="003E5A67">
        <w:rPr>
          <w:rFonts w:cs="Times New Roman"/>
          <w:b w:val="0"/>
          <w:szCs w:val="24"/>
          <w:lang w:val="ru-RU"/>
        </w:rPr>
        <w:t xml:space="preserve"> Октябрьского</w:t>
      </w:r>
      <w:r w:rsidRPr="003E5A67">
        <w:rPr>
          <w:rFonts w:cs="Times New Roman"/>
          <w:b w:val="0"/>
          <w:szCs w:val="24"/>
          <w:lang w:val="ru-RU"/>
        </w:rPr>
        <w:t xml:space="preserve"> сельского муниципального образования Республики Калмыкия.</w:t>
      </w:r>
    </w:p>
    <w:p w:rsidR="00370390" w:rsidRPr="003E5A67" w:rsidRDefault="00370390" w:rsidP="00370390">
      <w:pPr>
        <w:jc w:val="both"/>
        <w:rPr>
          <w:rFonts w:cs="Times New Roman"/>
          <w:b w:val="0"/>
          <w:szCs w:val="24"/>
          <w:lang w:val="ru-RU"/>
        </w:rPr>
      </w:pPr>
    </w:p>
    <w:p w:rsidR="00370390" w:rsidRPr="003E5A67" w:rsidRDefault="00370390" w:rsidP="00BE0BD4">
      <w:pPr>
        <w:jc w:val="center"/>
        <w:outlineLvl w:val="0"/>
        <w:rPr>
          <w:rFonts w:cs="Times New Roman"/>
          <w:kern w:val="28"/>
          <w:szCs w:val="24"/>
          <w:lang w:val="ru-RU"/>
        </w:rPr>
      </w:pPr>
      <w:r w:rsidRPr="003E5A67">
        <w:rPr>
          <w:rFonts w:cs="Times New Roman"/>
          <w:kern w:val="28"/>
          <w:szCs w:val="24"/>
          <w:lang w:val="ru-RU"/>
        </w:rPr>
        <w:t xml:space="preserve">2. 2. Оплата труда Главы </w:t>
      </w:r>
      <w:r w:rsidR="00BE0BD4" w:rsidRPr="003E5A67">
        <w:rPr>
          <w:rFonts w:cs="Times New Roman"/>
          <w:szCs w:val="24"/>
          <w:lang w:val="ru-RU"/>
        </w:rPr>
        <w:t xml:space="preserve">Октябрьского </w:t>
      </w:r>
      <w:r w:rsidRPr="003E5A67">
        <w:rPr>
          <w:rFonts w:cs="Times New Roman"/>
          <w:szCs w:val="24"/>
          <w:lang w:val="ru-RU"/>
        </w:rPr>
        <w:t>сельского муниципального образования Республики Калмыкия</w:t>
      </w:r>
    </w:p>
    <w:p w:rsidR="00370390" w:rsidRPr="003E5A67" w:rsidRDefault="00370390" w:rsidP="00370390">
      <w:pPr>
        <w:jc w:val="center"/>
        <w:rPr>
          <w:rFonts w:cs="Times New Roman"/>
          <w:b w:val="0"/>
          <w:kern w:val="28"/>
          <w:szCs w:val="24"/>
          <w:lang w:val="ru-RU"/>
        </w:rPr>
      </w:pPr>
    </w:p>
    <w:p w:rsidR="00370390" w:rsidRPr="003E5A67" w:rsidRDefault="00370390" w:rsidP="00370390">
      <w:pPr>
        <w:ind w:firstLine="708"/>
        <w:jc w:val="both"/>
        <w:rPr>
          <w:rFonts w:cs="Times New Roman"/>
          <w:b w:val="0"/>
          <w:kern w:val="28"/>
          <w:szCs w:val="24"/>
          <w:lang w:val="ru-RU"/>
        </w:rPr>
      </w:pPr>
      <w:r w:rsidRPr="003E5A67">
        <w:rPr>
          <w:rFonts w:cs="Times New Roman"/>
          <w:b w:val="0"/>
          <w:kern w:val="28"/>
          <w:szCs w:val="24"/>
          <w:lang w:val="ru-RU"/>
        </w:rPr>
        <w:t xml:space="preserve">Оплата труда главы </w:t>
      </w:r>
      <w:r w:rsidR="002D5945"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 Калмыкия,</w:t>
      </w:r>
      <w:r w:rsidRPr="003E5A67">
        <w:rPr>
          <w:rFonts w:cs="Times New Roman"/>
          <w:b w:val="0"/>
          <w:kern w:val="28"/>
          <w:szCs w:val="24"/>
          <w:lang w:val="ru-RU"/>
        </w:rPr>
        <w:t xml:space="preserve"> устанавливается в пределах утвержденного фонда оплаты труда учреждения на финансовый год.</w:t>
      </w:r>
    </w:p>
    <w:p w:rsidR="00370390" w:rsidRPr="003E5A67" w:rsidRDefault="00370390" w:rsidP="00370390">
      <w:pPr>
        <w:ind w:firstLine="708"/>
        <w:jc w:val="both"/>
        <w:rPr>
          <w:rFonts w:cs="Times New Roman"/>
          <w:b w:val="0"/>
          <w:szCs w:val="24"/>
          <w:lang w:val="ru-RU"/>
        </w:rPr>
      </w:pPr>
      <w:r w:rsidRPr="003E5A67">
        <w:rPr>
          <w:rFonts w:cs="Times New Roman"/>
          <w:b w:val="0"/>
          <w:szCs w:val="24"/>
          <w:lang w:val="ru-RU"/>
        </w:rPr>
        <w:t>Заработная плата Г</w:t>
      </w:r>
      <w:r w:rsidRPr="003E5A67">
        <w:rPr>
          <w:rFonts w:cs="Times New Roman"/>
          <w:b w:val="0"/>
          <w:kern w:val="28"/>
          <w:szCs w:val="24"/>
          <w:lang w:val="ru-RU"/>
        </w:rPr>
        <w:t xml:space="preserve">лавы </w:t>
      </w:r>
      <w:r w:rsidR="002D5945"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Республики Калмыкия,</w:t>
      </w:r>
      <w:r w:rsidRPr="003E5A67">
        <w:rPr>
          <w:rFonts w:cs="Times New Roman"/>
          <w:b w:val="0"/>
          <w:kern w:val="28"/>
          <w:szCs w:val="24"/>
          <w:lang w:val="ru-RU"/>
        </w:rPr>
        <w:t xml:space="preserve">  </w:t>
      </w:r>
      <w:r w:rsidRPr="003E5A67">
        <w:rPr>
          <w:rFonts w:cs="Times New Roman"/>
          <w:b w:val="0"/>
          <w:szCs w:val="24"/>
          <w:lang w:val="ru-RU"/>
        </w:rPr>
        <w:t>включают в себя:</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1. денежное вознаграждение в размере  </w:t>
      </w:r>
      <w:r w:rsidR="00AD0083">
        <w:rPr>
          <w:rFonts w:cs="Times New Roman"/>
          <w:b w:val="0"/>
          <w:szCs w:val="24"/>
          <w:lang w:val="ru-RU"/>
        </w:rPr>
        <w:t>18243</w:t>
      </w:r>
      <w:r w:rsidR="002D5945" w:rsidRPr="003E5A67">
        <w:rPr>
          <w:rFonts w:cs="Times New Roman"/>
          <w:b w:val="0"/>
          <w:szCs w:val="24"/>
          <w:lang w:val="ru-RU"/>
        </w:rPr>
        <w:t>,00</w:t>
      </w:r>
      <w:r w:rsidRPr="003E5A67">
        <w:rPr>
          <w:rFonts w:cs="Times New Roman"/>
          <w:b w:val="0"/>
          <w:szCs w:val="24"/>
          <w:lang w:val="ru-RU"/>
        </w:rPr>
        <w:t xml:space="preserve"> рубл</w:t>
      </w:r>
      <w:r w:rsidR="00B4701E" w:rsidRPr="003E5A67">
        <w:rPr>
          <w:rFonts w:cs="Times New Roman"/>
          <w:b w:val="0"/>
          <w:szCs w:val="24"/>
          <w:lang w:val="ru-RU"/>
        </w:rPr>
        <w:t>я</w:t>
      </w:r>
      <w:r w:rsidRPr="003E5A67">
        <w:rPr>
          <w:rFonts w:cs="Times New Roman"/>
          <w:b w:val="0"/>
          <w:szCs w:val="24"/>
          <w:lang w:val="ru-RU"/>
        </w:rPr>
        <w:t>;</w:t>
      </w:r>
    </w:p>
    <w:p w:rsidR="00370390" w:rsidRPr="003E5A67" w:rsidRDefault="00370390" w:rsidP="00370390">
      <w:pPr>
        <w:jc w:val="both"/>
        <w:rPr>
          <w:rFonts w:cs="Times New Roman"/>
          <w:b w:val="0"/>
          <w:szCs w:val="24"/>
          <w:lang w:val="ru-RU"/>
        </w:rPr>
      </w:pPr>
      <w:r w:rsidRPr="003E5A67">
        <w:rPr>
          <w:rFonts w:cs="Times New Roman"/>
          <w:b w:val="0"/>
          <w:szCs w:val="24"/>
          <w:lang w:val="ru-RU"/>
        </w:rPr>
        <w:t xml:space="preserve">          2. ежемесячное денежное поощрение в размере   </w:t>
      </w:r>
      <w:r w:rsidR="00AD0083">
        <w:rPr>
          <w:rFonts w:cs="Times New Roman"/>
          <w:b w:val="0"/>
          <w:szCs w:val="24"/>
          <w:lang w:val="ru-RU"/>
        </w:rPr>
        <w:t>18243</w:t>
      </w:r>
      <w:r w:rsidR="002D5945" w:rsidRPr="003E5A67">
        <w:rPr>
          <w:rFonts w:cs="Times New Roman"/>
          <w:b w:val="0"/>
          <w:szCs w:val="24"/>
          <w:lang w:val="ru-RU"/>
        </w:rPr>
        <w:t>,00</w:t>
      </w:r>
      <w:r w:rsidR="00B4701E" w:rsidRPr="003E5A67">
        <w:rPr>
          <w:rFonts w:cs="Times New Roman"/>
          <w:b w:val="0"/>
          <w:szCs w:val="24"/>
          <w:lang w:val="ru-RU"/>
        </w:rPr>
        <w:t xml:space="preserve"> рубля</w:t>
      </w:r>
      <w:r w:rsidRPr="003E5A67">
        <w:rPr>
          <w:rFonts w:cs="Times New Roman"/>
          <w:b w:val="0"/>
          <w:szCs w:val="24"/>
          <w:lang w:val="ru-RU"/>
        </w:rPr>
        <w:t>;</w:t>
      </w:r>
    </w:p>
    <w:p w:rsidR="00370390" w:rsidRPr="003E5A67" w:rsidRDefault="00370390" w:rsidP="00370390">
      <w:pPr>
        <w:jc w:val="both"/>
        <w:rPr>
          <w:rFonts w:cs="Times New Roman"/>
          <w:b w:val="0"/>
          <w:szCs w:val="24"/>
          <w:lang w:val="ru-RU"/>
        </w:rPr>
      </w:pPr>
      <w:r w:rsidRPr="003E5A67">
        <w:rPr>
          <w:rFonts w:cs="Times New Roman"/>
          <w:b w:val="0"/>
          <w:szCs w:val="24"/>
          <w:lang w:val="ru-RU"/>
        </w:rPr>
        <w:t xml:space="preserve">          3.материальная помощь в размере месячного денежного                     вознаграждения в год.</w:t>
      </w:r>
    </w:p>
    <w:p w:rsidR="00370390" w:rsidRPr="003E5A67" w:rsidRDefault="00370390" w:rsidP="00370390">
      <w:pPr>
        <w:pStyle w:val="2"/>
        <w:spacing w:line="240" w:lineRule="auto"/>
        <w:ind w:firstLine="540"/>
        <w:jc w:val="both"/>
      </w:pPr>
      <w:r w:rsidRPr="003E5A67">
        <w:t>Фонд оплаты труда формируется с учетом  средств на выплату районного коэффициента, определенного правовыми актами Российской Федерации и Республики Калмыкия.</w:t>
      </w:r>
    </w:p>
    <w:p w:rsidR="00370390" w:rsidRPr="003E5A67" w:rsidRDefault="00370390" w:rsidP="00964BAB">
      <w:pPr>
        <w:ind w:firstLine="600"/>
        <w:jc w:val="center"/>
        <w:rPr>
          <w:rFonts w:cs="Times New Roman"/>
          <w:szCs w:val="24"/>
          <w:lang w:val="ru-RU"/>
        </w:rPr>
      </w:pPr>
    </w:p>
    <w:p w:rsidR="00370390" w:rsidRPr="003E5A67" w:rsidRDefault="00370390" w:rsidP="00964BAB">
      <w:pPr>
        <w:jc w:val="center"/>
        <w:outlineLvl w:val="0"/>
        <w:rPr>
          <w:rFonts w:cs="Times New Roman"/>
          <w:szCs w:val="24"/>
          <w:lang w:val="ru-RU"/>
        </w:rPr>
      </w:pPr>
      <w:r w:rsidRPr="003E5A67">
        <w:rPr>
          <w:rFonts w:cs="Times New Roman"/>
          <w:kern w:val="28"/>
          <w:szCs w:val="24"/>
          <w:lang w:val="ru-RU"/>
        </w:rPr>
        <w:t xml:space="preserve">2. 3. Оплата труда </w:t>
      </w:r>
      <w:r w:rsidRPr="003E5A67">
        <w:rPr>
          <w:rFonts w:cs="Times New Roman"/>
          <w:szCs w:val="24"/>
          <w:lang w:val="ru-RU"/>
        </w:rPr>
        <w:t>муниципальных служащих Администрации</w:t>
      </w:r>
      <w:r w:rsidR="00964BAB" w:rsidRPr="003E5A67">
        <w:rPr>
          <w:rFonts w:cs="Times New Roman"/>
          <w:szCs w:val="24"/>
          <w:lang w:val="ru-RU"/>
        </w:rPr>
        <w:t xml:space="preserve"> Октябрьского</w:t>
      </w:r>
      <w:r w:rsidRPr="003E5A67">
        <w:rPr>
          <w:rFonts w:cs="Times New Roman"/>
          <w:szCs w:val="24"/>
          <w:lang w:val="ru-RU"/>
        </w:rPr>
        <w:t xml:space="preserve"> сельского муниципального образования</w:t>
      </w:r>
    </w:p>
    <w:p w:rsidR="00370390" w:rsidRPr="003E5A67" w:rsidRDefault="00370390" w:rsidP="00964BAB">
      <w:pPr>
        <w:jc w:val="center"/>
        <w:outlineLvl w:val="0"/>
        <w:rPr>
          <w:rFonts w:cs="Times New Roman"/>
          <w:kern w:val="28"/>
          <w:szCs w:val="24"/>
          <w:lang w:val="ru-RU"/>
        </w:rPr>
      </w:pPr>
      <w:r w:rsidRPr="003E5A67">
        <w:rPr>
          <w:rFonts w:cs="Times New Roman"/>
          <w:szCs w:val="24"/>
          <w:lang w:val="ru-RU"/>
        </w:rPr>
        <w:t>Республики Калмыкия</w:t>
      </w:r>
    </w:p>
    <w:p w:rsidR="00370390" w:rsidRPr="003E5A67" w:rsidRDefault="00964BAB" w:rsidP="00370390">
      <w:pPr>
        <w:ind w:firstLine="600"/>
        <w:jc w:val="both"/>
        <w:rPr>
          <w:rFonts w:cs="Times New Roman"/>
          <w:b w:val="0"/>
          <w:kern w:val="28"/>
          <w:szCs w:val="24"/>
          <w:lang w:val="ru-RU"/>
        </w:rPr>
      </w:pPr>
      <w:r w:rsidRPr="003E5A67">
        <w:rPr>
          <w:rFonts w:cs="Times New Roman"/>
          <w:b w:val="0"/>
          <w:kern w:val="28"/>
          <w:szCs w:val="24"/>
          <w:lang w:val="ru-RU"/>
        </w:rPr>
        <w:t xml:space="preserve">Оплата труда  ведущих специалистов, специалистов </w:t>
      </w:r>
      <w:r w:rsidRPr="003E5A67">
        <w:rPr>
          <w:rFonts w:cs="Times New Roman"/>
          <w:b w:val="0"/>
          <w:kern w:val="28"/>
          <w:szCs w:val="24"/>
        </w:rPr>
        <w:t>I</w:t>
      </w:r>
      <w:r w:rsidRPr="003E5A67">
        <w:rPr>
          <w:rFonts w:cs="Times New Roman"/>
          <w:b w:val="0"/>
          <w:kern w:val="28"/>
          <w:szCs w:val="24"/>
          <w:lang w:val="ru-RU"/>
        </w:rPr>
        <w:t xml:space="preserve"> категории </w:t>
      </w:r>
      <w:r w:rsidRPr="003E5A67">
        <w:rPr>
          <w:rFonts w:cs="Times New Roman"/>
          <w:b w:val="0"/>
          <w:szCs w:val="24"/>
          <w:lang w:val="ru-RU"/>
        </w:rPr>
        <w:t>Администрации Октябрьского сельского муниципального образования</w:t>
      </w:r>
      <w:r w:rsidR="00370390" w:rsidRPr="003E5A67">
        <w:rPr>
          <w:rFonts w:cs="Times New Roman"/>
          <w:b w:val="0"/>
          <w:szCs w:val="24"/>
          <w:lang w:val="ru-RU"/>
        </w:rPr>
        <w:t>,</w:t>
      </w:r>
      <w:r w:rsidR="00370390" w:rsidRPr="003E5A67">
        <w:rPr>
          <w:rFonts w:cs="Times New Roman"/>
          <w:b w:val="0"/>
          <w:kern w:val="28"/>
          <w:szCs w:val="24"/>
          <w:lang w:val="ru-RU"/>
        </w:rPr>
        <w:t xml:space="preserve"> устанавливается в пределах утвержденного фонда оплаты труда учреждения на финансовый год.</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 xml:space="preserve">Заработная плата </w:t>
      </w:r>
      <w:r w:rsidR="00964BAB" w:rsidRPr="003E5A67">
        <w:rPr>
          <w:rFonts w:cs="Times New Roman"/>
          <w:b w:val="0"/>
          <w:kern w:val="28"/>
          <w:szCs w:val="24"/>
          <w:lang w:val="ru-RU"/>
        </w:rPr>
        <w:t xml:space="preserve"> ведущих специалистов, специалистов</w:t>
      </w:r>
      <w:r w:rsidRPr="003E5A67">
        <w:rPr>
          <w:rFonts w:cs="Times New Roman"/>
          <w:b w:val="0"/>
          <w:kern w:val="28"/>
          <w:szCs w:val="24"/>
          <w:lang w:val="ru-RU"/>
        </w:rPr>
        <w:t xml:space="preserve"> </w:t>
      </w:r>
      <w:r w:rsidRPr="003E5A67">
        <w:rPr>
          <w:rFonts w:cs="Times New Roman"/>
          <w:b w:val="0"/>
          <w:kern w:val="28"/>
          <w:szCs w:val="24"/>
        </w:rPr>
        <w:t>I</w:t>
      </w:r>
      <w:r w:rsidRPr="003E5A67">
        <w:rPr>
          <w:rFonts w:cs="Times New Roman"/>
          <w:b w:val="0"/>
          <w:kern w:val="28"/>
          <w:szCs w:val="24"/>
          <w:lang w:val="ru-RU"/>
        </w:rPr>
        <w:t xml:space="preserve"> категории </w:t>
      </w:r>
      <w:r w:rsidRPr="003E5A67">
        <w:rPr>
          <w:rFonts w:cs="Times New Roman"/>
          <w:b w:val="0"/>
          <w:szCs w:val="24"/>
          <w:lang w:val="ru-RU"/>
        </w:rPr>
        <w:t xml:space="preserve">Администрации </w:t>
      </w:r>
      <w:r w:rsidR="00964BAB"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w:t>
      </w:r>
      <w:r w:rsidRPr="003E5A67">
        <w:rPr>
          <w:rFonts w:cs="Times New Roman"/>
          <w:b w:val="0"/>
          <w:kern w:val="28"/>
          <w:szCs w:val="24"/>
          <w:lang w:val="ru-RU"/>
        </w:rPr>
        <w:t xml:space="preserve"> в</w:t>
      </w:r>
      <w:r w:rsidRPr="003E5A67">
        <w:rPr>
          <w:rFonts w:cs="Times New Roman"/>
          <w:b w:val="0"/>
          <w:szCs w:val="24"/>
          <w:lang w:val="ru-RU"/>
        </w:rPr>
        <w:t>ключают в себя:</w:t>
      </w:r>
    </w:p>
    <w:p w:rsidR="00370390" w:rsidRPr="003E5A67" w:rsidRDefault="00370390" w:rsidP="00370390">
      <w:pPr>
        <w:ind w:firstLine="600"/>
        <w:jc w:val="both"/>
        <w:rPr>
          <w:rFonts w:cs="Times New Roman"/>
          <w:b w:val="0"/>
          <w:szCs w:val="24"/>
        </w:rPr>
      </w:pPr>
      <w:r w:rsidRPr="003E5A67">
        <w:rPr>
          <w:rFonts w:cs="Times New Roman"/>
          <w:b w:val="0"/>
          <w:szCs w:val="24"/>
        </w:rPr>
        <w:t>- должностной оклад:</w:t>
      </w:r>
    </w:p>
    <w:p w:rsidR="00370390" w:rsidRPr="003E5A67" w:rsidRDefault="00370390" w:rsidP="00370390">
      <w:pPr>
        <w:ind w:firstLine="708"/>
        <w:jc w:val="both"/>
        <w:rPr>
          <w:rFonts w:cs="Times New Roman"/>
          <w:b w:val="0"/>
          <w:szCs w:val="24"/>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310"/>
      </w:tblGrid>
      <w:tr w:rsidR="00370390" w:rsidRPr="00235B55" w:rsidTr="0011451A">
        <w:tc>
          <w:tcPr>
            <w:tcW w:w="4219" w:type="dxa"/>
          </w:tcPr>
          <w:p w:rsidR="00370390" w:rsidRPr="003E5A67" w:rsidRDefault="00370390" w:rsidP="0011451A">
            <w:pPr>
              <w:pStyle w:val="2"/>
              <w:spacing w:line="240" w:lineRule="auto"/>
            </w:pPr>
            <w:r w:rsidRPr="003E5A67">
              <w:t>Наименование должности</w:t>
            </w:r>
          </w:p>
        </w:tc>
        <w:tc>
          <w:tcPr>
            <w:tcW w:w="5310" w:type="dxa"/>
          </w:tcPr>
          <w:p w:rsidR="00370390" w:rsidRPr="003E5A67" w:rsidRDefault="00370390" w:rsidP="0011451A">
            <w:pPr>
              <w:pStyle w:val="2"/>
              <w:spacing w:line="240" w:lineRule="auto"/>
            </w:pPr>
            <w:r w:rsidRPr="003E5A67">
              <w:t>Предельные нормативы размеров должностных окладов (рублей в месяц)</w:t>
            </w:r>
          </w:p>
        </w:tc>
      </w:tr>
      <w:tr w:rsidR="00370390" w:rsidRPr="003E5A67" w:rsidTr="0011451A">
        <w:tc>
          <w:tcPr>
            <w:tcW w:w="4219" w:type="dxa"/>
          </w:tcPr>
          <w:p w:rsidR="00370390" w:rsidRPr="003E5A67" w:rsidRDefault="00370390" w:rsidP="0011451A">
            <w:pPr>
              <w:pStyle w:val="2"/>
              <w:spacing w:line="240" w:lineRule="auto"/>
            </w:pPr>
            <w:r w:rsidRPr="003E5A67">
              <w:t>Ведущий специалист</w:t>
            </w:r>
          </w:p>
        </w:tc>
        <w:tc>
          <w:tcPr>
            <w:tcW w:w="5310" w:type="dxa"/>
          </w:tcPr>
          <w:p w:rsidR="00370390" w:rsidRPr="003E5A67" w:rsidRDefault="00C93D34" w:rsidP="0011451A">
            <w:pPr>
              <w:pStyle w:val="2"/>
              <w:spacing w:line="240" w:lineRule="auto"/>
            </w:pPr>
            <w:r>
              <w:t>4731</w:t>
            </w:r>
          </w:p>
        </w:tc>
      </w:tr>
    </w:tbl>
    <w:p w:rsidR="00370390" w:rsidRPr="003E5A67" w:rsidRDefault="00370390" w:rsidP="00370390">
      <w:pPr>
        <w:ind w:firstLine="6"/>
        <w:jc w:val="both"/>
        <w:rPr>
          <w:rFonts w:cs="Times New Roman"/>
          <w:b w:val="0"/>
          <w:szCs w:val="24"/>
        </w:rPr>
      </w:pPr>
    </w:p>
    <w:p w:rsidR="00370390" w:rsidRPr="003E5A67" w:rsidRDefault="00370390" w:rsidP="00370390">
      <w:pPr>
        <w:ind w:firstLine="480"/>
        <w:jc w:val="both"/>
        <w:rPr>
          <w:rFonts w:cs="Times New Roman"/>
          <w:b w:val="0"/>
          <w:szCs w:val="24"/>
          <w:lang w:val="ru-RU"/>
        </w:rPr>
      </w:pPr>
      <w:r w:rsidRPr="003E5A67">
        <w:rPr>
          <w:rFonts w:cs="Times New Roman"/>
          <w:b w:val="0"/>
          <w:szCs w:val="24"/>
          <w:lang w:val="ru-RU"/>
        </w:rPr>
        <w:t>- ежемесячная надбавка за выслугу лет, устанавливается в процентах к должностному окладу муниципального служащего в размерах, не превышающих:</w:t>
      </w:r>
    </w:p>
    <w:p w:rsidR="00370390" w:rsidRPr="003E5A67" w:rsidRDefault="00370390" w:rsidP="00370390">
      <w:pPr>
        <w:jc w:val="both"/>
        <w:rPr>
          <w:rFonts w:cs="Times New Roman"/>
          <w:b w:val="0"/>
          <w:szCs w:val="24"/>
          <w:lang w:val="ru-RU"/>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80"/>
        <w:gridCol w:w="3631"/>
      </w:tblGrid>
      <w:tr w:rsidR="00370390" w:rsidRPr="00235B55" w:rsidTr="0011451A">
        <w:tc>
          <w:tcPr>
            <w:tcW w:w="5880" w:type="dxa"/>
          </w:tcPr>
          <w:p w:rsidR="00370390" w:rsidRPr="003E5A67" w:rsidRDefault="00370390" w:rsidP="0011451A">
            <w:pPr>
              <w:spacing w:line="276" w:lineRule="auto"/>
              <w:jc w:val="center"/>
              <w:rPr>
                <w:rFonts w:cs="Times New Roman"/>
                <w:b w:val="0"/>
                <w:szCs w:val="24"/>
                <w:lang w:val="ru-RU"/>
              </w:rPr>
            </w:pPr>
            <w:r w:rsidRPr="003E5A67">
              <w:rPr>
                <w:rFonts w:cs="Times New Roman"/>
                <w:b w:val="0"/>
                <w:szCs w:val="24"/>
                <w:lang w:val="ru-RU"/>
              </w:rPr>
              <w:lastRenderedPageBreak/>
              <w:t>При стаже работе муниципальной службы</w:t>
            </w:r>
          </w:p>
        </w:tc>
        <w:tc>
          <w:tcPr>
            <w:tcW w:w="3631" w:type="dxa"/>
          </w:tcPr>
          <w:p w:rsidR="00370390" w:rsidRPr="003E5A67" w:rsidRDefault="00370390" w:rsidP="0011451A">
            <w:pPr>
              <w:spacing w:line="276" w:lineRule="auto"/>
              <w:ind w:left="601" w:hanging="142"/>
              <w:jc w:val="center"/>
              <w:rPr>
                <w:rFonts w:cs="Times New Roman"/>
                <w:b w:val="0"/>
                <w:szCs w:val="24"/>
                <w:lang w:val="ru-RU"/>
              </w:rPr>
            </w:pPr>
            <w:r w:rsidRPr="003E5A67">
              <w:rPr>
                <w:rFonts w:cs="Times New Roman"/>
                <w:b w:val="0"/>
                <w:szCs w:val="24"/>
                <w:lang w:val="ru-RU"/>
              </w:rPr>
              <w:t>Предельный размер надбавки</w:t>
            </w:r>
          </w:p>
          <w:p w:rsidR="00370390" w:rsidRPr="003E5A67" w:rsidRDefault="00370390" w:rsidP="0011451A">
            <w:pPr>
              <w:spacing w:line="276" w:lineRule="auto"/>
              <w:ind w:left="601" w:hanging="142"/>
              <w:jc w:val="center"/>
              <w:rPr>
                <w:rFonts w:cs="Times New Roman"/>
                <w:b w:val="0"/>
                <w:szCs w:val="24"/>
                <w:lang w:val="ru-RU"/>
              </w:rPr>
            </w:pPr>
            <w:r w:rsidRPr="003E5A67">
              <w:rPr>
                <w:rFonts w:cs="Times New Roman"/>
                <w:b w:val="0"/>
                <w:szCs w:val="24"/>
                <w:lang w:val="ru-RU"/>
              </w:rPr>
              <w:t>(в процентах)</w:t>
            </w:r>
          </w:p>
        </w:tc>
      </w:tr>
      <w:tr w:rsidR="00370390" w:rsidRPr="003E5A67" w:rsidTr="0011451A">
        <w:tc>
          <w:tcPr>
            <w:tcW w:w="5880" w:type="dxa"/>
          </w:tcPr>
          <w:p w:rsidR="00370390" w:rsidRPr="003E5A67" w:rsidRDefault="00370390" w:rsidP="0011451A">
            <w:pPr>
              <w:spacing w:line="276" w:lineRule="auto"/>
              <w:jc w:val="center"/>
              <w:rPr>
                <w:rFonts w:cs="Times New Roman"/>
                <w:b w:val="0"/>
                <w:szCs w:val="24"/>
              </w:rPr>
            </w:pPr>
            <w:r w:rsidRPr="003E5A67">
              <w:rPr>
                <w:rFonts w:cs="Times New Roman"/>
                <w:b w:val="0"/>
                <w:szCs w:val="24"/>
              </w:rPr>
              <w:t>от 1 до 5 лет</w:t>
            </w:r>
          </w:p>
        </w:tc>
        <w:tc>
          <w:tcPr>
            <w:tcW w:w="3631" w:type="dxa"/>
          </w:tcPr>
          <w:p w:rsidR="00370390" w:rsidRPr="003E5A67" w:rsidRDefault="00370390" w:rsidP="0011451A">
            <w:pPr>
              <w:spacing w:line="276" w:lineRule="auto"/>
              <w:ind w:left="601" w:hanging="142"/>
              <w:jc w:val="center"/>
              <w:rPr>
                <w:rFonts w:cs="Times New Roman"/>
                <w:b w:val="0"/>
                <w:szCs w:val="24"/>
              </w:rPr>
            </w:pPr>
            <w:r w:rsidRPr="003E5A67">
              <w:rPr>
                <w:rFonts w:cs="Times New Roman"/>
                <w:b w:val="0"/>
                <w:szCs w:val="24"/>
              </w:rPr>
              <w:t>10</w:t>
            </w:r>
          </w:p>
        </w:tc>
      </w:tr>
      <w:tr w:rsidR="00370390" w:rsidRPr="003E5A67" w:rsidTr="0011451A">
        <w:tc>
          <w:tcPr>
            <w:tcW w:w="5880" w:type="dxa"/>
          </w:tcPr>
          <w:p w:rsidR="00370390" w:rsidRPr="003E5A67" w:rsidRDefault="00370390" w:rsidP="0011451A">
            <w:pPr>
              <w:spacing w:line="276" w:lineRule="auto"/>
              <w:jc w:val="center"/>
              <w:rPr>
                <w:rFonts w:cs="Times New Roman"/>
                <w:b w:val="0"/>
                <w:szCs w:val="24"/>
              </w:rPr>
            </w:pPr>
            <w:r w:rsidRPr="003E5A67">
              <w:rPr>
                <w:rFonts w:cs="Times New Roman"/>
                <w:b w:val="0"/>
                <w:szCs w:val="24"/>
              </w:rPr>
              <w:t>от 5 до 10 лет</w:t>
            </w:r>
          </w:p>
        </w:tc>
        <w:tc>
          <w:tcPr>
            <w:tcW w:w="3631" w:type="dxa"/>
          </w:tcPr>
          <w:p w:rsidR="00370390" w:rsidRPr="003E5A67" w:rsidRDefault="00370390" w:rsidP="0011451A">
            <w:pPr>
              <w:spacing w:line="276" w:lineRule="auto"/>
              <w:ind w:left="601" w:hanging="142"/>
              <w:jc w:val="center"/>
              <w:rPr>
                <w:rFonts w:cs="Times New Roman"/>
                <w:b w:val="0"/>
                <w:szCs w:val="24"/>
              </w:rPr>
            </w:pPr>
            <w:r w:rsidRPr="003E5A67">
              <w:rPr>
                <w:rFonts w:cs="Times New Roman"/>
                <w:b w:val="0"/>
                <w:szCs w:val="24"/>
              </w:rPr>
              <w:t>15</w:t>
            </w:r>
          </w:p>
        </w:tc>
      </w:tr>
      <w:tr w:rsidR="00370390" w:rsidRPr="003E5A67" w:rsidTr="0011451A">
        <w:tc>
          <w:tcPr>
            <w:tcW w:w="5880" w:type="dxa"/>
          </w:tcPr>
          <w:p w:rsidR="00370390" w:rsidRPr="003E5A67" w:rsidRDefault="00370390" w:rsidP="0011451A">
            <w:pPr>
              <w:spacing w:line="276" w:lineRule="auto"/>
              <w:jc w:val="center"/>
              <w:rPr>
                <w:rFonts w:cs="Times New Roman"/>
                <w:b w:val="0"/>
                <w:szCs w:val="24"/>
              </w:rPr>
            </w:pPr>
            <w:r w:rsidRPr="003E5A67">
              <w:rPr>
                <w:rFonts w:cs="Times New Roman"/>
                <w:b w:val="0"/>
                <w:szCs w:val="24"/>
              </w:rPr>
              <w:t>от 10 до 15 лет</w:t>
            </w:r>
          </w:p>
        </w:tc>
        <w:tc>
          <w:tcPr>
            <w:tcW w:w="3631" w:type="dxa"/>
          </w:tcPr>
          <w:p w:rsidR="00370390" w:rsidRPr="003E5A67" w:rsidRDefault="00370390" w:rsidP="0011451A">
            <w:pPr>
              <w:spacing w:line="276" w:lineRule="auto"/>
              <w:ind w:left="601" w:hanging="142"/>
              <w:jc w:val="center"/>
              <w:rPr>
                <w:rFonts w:cs="Times New Roman"/>
                <w:b w:val="0"/>
                <w:szCs w:val="24"/>
              </w:rPr>
            </w:pPr>
            <w:r w:rsidRPr="003E5A67">
              <w:rPr>
                <w:rFonts w:cs="Times New Roman"/>
                <w:b w:val="0"/>
                <w:szCs w:val="24"/>
              </w:rPr>
              <w:t>20</w:t>
            </w:r>
          </w:p>
        </w:tc>
      </w:tr>
      <w:tr w:rsidR="00370390" w:rsidRPr="003E5A67" w:rsidTr="0011451A">
        <w:tc>
          <w:tcPr>
            <w:tcW w:w="5880" w:type="dxa"/>
          </w:tcPr>
          <w:p w:rsidR="00370390" w:rsidRPr="003E5A67" w:rsidRDefault="00370390" w:rsidP="0011451A">
            <w:pPr>
              <w:spacing w:line="276" w:lineRule="auto"/>
              <w:jc w:val="center"/>
              <w:rPr>
                <w:rFonts w:cs="Times New Roman"/>
                <w:b w:val="0"/>
                <w:szCs w:val="24"/>
              </w:rPr>
            </w:pPr>
            <w:r w:rsidRPr="003E5A67">
              <w:rPr>
                <w:rFonts w:cs="Times New Roman"/>
                <w:b w:val="0"/>
                <w:szCs w:val="24"/>
              </w:rPr>
              <w:t>Свыше 15 лет</w:t>
            </w:r>
          </w:p>
        </w:tc>
        <w:tc>
          <w:tcPr>
            <w:tcW w:w="3631" w:type="dxa"/>
          </w:tcPr>
          <w:p w:rsidR="00370390" w:rsidRPr="003E5A67" w:rsidRDefault="00370390" w:rsidP="0011451A">
            <w:pPr>
              <w:spacing w:line="276" w:lineRule="auto"/>
              <w:ind w:left="601" w:hanging="142"/>
              <w:jc w:val="center"/>
              <w:rPr>
                <w:rFonts w:cs="Times New Roman"/>
                <w:b w:val="0"/>
                <w:szCs w:val="24"/>
              </w:rPr>
            </w:pPr>
            <w:r w:rsidRPr="003E5A67">
              <w:rPr>
                <w:rFonts w:cs="Times New Roman"/>
                <w:b w:val="0"/>
                <w:szCs w:val="24"/>
              </w:rPr>
              <w:t>30</w:t>
            </w:r>
          </w:p>
        </w:tc>
      </w:tr>
    </w:tbl>
    <w:p w:rsidR="00370390" w:rsidRPr="003E5A67" w:rsidRDefault="00370390" w:rsidP="00370390">
      <w:pPr>
        <w:ind w:left="720"/>
        <w:jc w:val="both"/>
        <w:rPr>
          <w:rFonts w:cs="Times New Roman"/>
          <w:b w:val="0"/>
          <w:szCs w:val="24"/>
        </w:rPr>
      </w:pPr>
    </w:p>
    <w:p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ежемесячная надбавка за особые условия муниципальной службы устанавливается в процентах к должностному окладу муниципального служащего, не превышающих:</w:t>
      </w:r>
    </w:p>
    <w:p w:rsidR="00E22A67" w:rsidRPr="003E5A67" w:rsidRDefault="00E22A67" w:rsidP="00370390">
      <w:pPr>
        <w:ind w:firstLine="567"/>
        <w:jc w:val="both"/>
        <w:rPr>
          <w:rFonts w:cs="Times New Roman"/>
          <w:b w:val="0"/>
          <w:szCs w:val="24"/>
          <w:lang w:val="ru-RU"/>
        </w:rPr>
      </w:pPr>
      <w:r w:rsidRPr="008624DC">
        <w:rPr>
          <w:b w:val="0"/>
          <w:szCs w:val="24"/>
          <w:lang w:val="ru-RU"/>
        </w:rPr>
        <w:t xml:space="preserve">для </w:t>
      </w:r>
      <w:r w:rsidRPr="003E5A67">
        <w:rPr>
          <w:b w:val="0"/>
          <w:szCs w:val="24"/>
          <w:lang w:val="ru-RU"/>
        </w:rPr>
        <w:t xml:space="preserve">старших </w:t>
      </w:r>
      <w:r w:rsidRPr="008624DC">
        <w:rPr>
          <w:b w:val="0"/>
          <w:szCs w:val="24"/>
          <w:lang w:val="ru-RU"/>
        </w:rPr>
        <w:t xml:space="preserve">должностей муниципальной службы – </w:t>
      </w:r>
      <w:r w:rsidRPr="003E5A67">
        <w:rPr>
          <w:b w:val="0"/>
          <w:szCs w:val="24"/>
          <w:lang w:val="ru-RU"/>
        </w:rPr>
        <w:t>6</w:t>
      </w:r>
      <w:r w:rsidRPr="008624DC">
        <w:rPr>
          <w:b w:val="0"/>
          <w:szCs w:val="24"/>
          <w:lang w:val="ru-RU"/>
        </w:rPr>
        <w:t>0 процентов должностного оклада</w:t>
      </w:r>
      <w:r w:rsidRPr="003E5A67">
        <w:rPr>
          <w:rFonts w:cs="Times New Roman"/>
          <w:b w:val="0"/>
          <w:szCs w:val="24"/>
          <w:lang w:val="ru-RU"/>
        </w:rPr>
        <w:t>».</w:t>
      </w:r>
    </w:p>
    <w:p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оклад за классный чин – в размере предельных нормативов окладов за классный чин муниципального служащего;</w:t>
      </w:r>
    </w:p>
    <w:p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премия за выполнение особо важных и сложных заданий – в размере, не превышающем двух должностных окладов;</w:t>
      </w:r>
    </w:p>
    <w:p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xml:space="preserve">- ежемесячное денежное поощрение – в размере </w:t>
      </w:r>
      <w:r w:rsidR="00C10500">
        <w:rPr>
          <w:rFonts w:cs="Times New Roman"/>
          <w:b w:val="0"/>
          <w:szCs w:val="24"/>
          <w:lang w:val="ru-RU"/>
        </w:rPr>
        <w:t>6</w:t>
      </w:r>
      <w:r w:rsidR="00A06673">
        <w:rPr>
          <w:rFonts w:cs="Times New Roman"/>
          <w:b w:val="0"/>
          <w:szCs w:val="24"/>
          <w:lang w:val="ru-RU"/>
        </w:rPr>
        <w:t xml:space="preserve">0% </w:t>
      </w:r>
      <w:r w:rsidR="00E22A67" w:rsidRPr="003E5A67">
        <w:rPr>
          <w:rFonts w:cs="Times New Roman"/>
          <w:b w:val="0"/>
          <w:szCs w:val="24"/>
          <w:lang w:val="ru-RU"/>
        </w:rPr>
        <w:t xml:space="preserve"> </w:t>
      </w:r>
      <w:r w:rsidRPr="003E5A67">
        <w:rPr>
          <w:rFonts w:cs="Times New Roman"/>
          <w:b w:val="0"/>
          <w:szCs w:val="24"/>
          <w:lang w:val="ru-RU"/>
        </w:rPr>
        <w:t>должностного оклада;</w:t>
      </w:r>
    </w:p>
    <w:p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районный коэффициент – в размере 10 % ежемесячного денежного содержания;</w:t>
      </w:r>
    </w:p>
    <w:p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материальную помощь – в размере, не превышающем 2-х окладов денежного содержания;</w:t>
      </w:r>
    </w:p>
    <w:p w:rsidR="00370390" w:rsidRPr="003E5A67" w:rsidRDefault="00370390" w:rsidP="00370390">
      <w:pPr>
        <w:ind w:firstLine="567"/>
        <w:jc w:val="both"/>
        <w:rPr>
          <w:rFonts w:cs="Times New Roman"/>
          <w:b w:val="0"/>
          <w:szCs w:val="24"/>
          <w:lang w:val="ru-RU"/>
        </w:rPr>
      </w:pPr>
      <w:r w:rsidRPr="003E5A67">
        <w:rPr>
          <w:rFonts w:cs="Times New Roman"/>
          <w:b w:val="0"/>
          <w:szCs w:val="24"/>
          <w:lang w:val="ru-RU"/>
        </w:rPr>
        <w:t>- единовременная выплата при предоставлении ежегодного оплачиваемого отпуска в размере, не превышающем одного оклада денежного содержания.</w:t>
      </w:r>
    </w:p>
    <w:p w:rsidR="00370390" w:rsidRDefault="00370390" w:rsidP="00370390">
      <w:pPr>
        <w:ind w:firstLine="567"/>
        <w:jc w:val="both"/>
        <w:rPr>
          <w:rFonts w:cs="Times New Roman"/>
          <w:b w:val="0"/>
          <w:szCs w:val="24"/>
          <w:lang w:val="ru-RU"/>
        </w:rPr>
      </w:pPr>
      <w:r w:rsidRPr="003E5A67">
        <w:rPr>
          <w:rFonts w:cs="Times New Roman"/>
          <w:b w:val="0"/>
          <w:szCs w:val="24"/>
          <w:lang w:val="ru-RU"/>
        </w:rPr>
        <w:t>Работодатель должен предоставить каждому работнику ежегодный оплачиваемый отпуск с выплатой материальной  помощи и единовременной выплаты, которая в штатном расписании отражается в двух разных графах.</w:t>
      </w:r>
    </w:p>
    <w:p w:rsidR="001F74DE" w:rsidRDefault="001F74DE" w:rsidP="00370390">
      <w:pPr>
        <w:ind w:firstLine="567"/>
        <w:jc w:val="both"/>
        <w:rPr>
          <w:rFonts w:cs="Times New Roman"/>
          <w:b w:val="0"/>
          <w:szCs w:val="24"/>
          <w:lang w:val="ru-RU"/>
        </w:rPr>
      </w:pPr>
      <w:r>
        <w:rPr>
          <w:rFonts w:cs="Times New Roman"/>
          <w:b w:val="0"/>
          <w:szCs w:val="24"/>
          <w:lang w:val="ru-RU"/>
        </w:rPr>
        <w:t>Ежегодный оплачиваемый отпуск главы состоит из основного оплачиваемого отпуска и дополнительного оплачиваемого отпуска за ненормированный рабочий день.</w:t>
      </w:r>
    </w:p>
    <w:p w:rsidR="001F74DE" w:rsidRPr="003E5A67" w:rsidRDefault="001F74DE" w:rsidP="00370390">
      <w:pPr>
        <w:ind w:firstLine="567"/>
        <w:jc w:val="both"/>
        <w:rPr>
          <w:rFonts w:cs="Times New Roman"/>
          <w:b w:val="0"/>
          <w:szCs w:val="24"/>
          <w:lang w:val="ru-RU"/>
        </w:rPr>
      </w:pPr>
      <w:r>
        <w:rPr>
          <w:rFonts w:cs="Times New Roman"/>
          <w:b w:val="0"/>
          <w:szCs w:val="24"/>
          <w:lang w:val="ru-RU"/>
        </w:rPr>
        <w:t xml:space="preserve">Главе СМО предоставляется ежегодный основной оплачиваемый отпуск продолжительностью 40 календарных дней и дополнительный оплачиваемый отпуск за ненормированный рабочий день продолжительностью 3 календарных дня. </w:t>
      </w:r>
    </w:p>
    <w:p w:rsidR="00370390" w:rsidRPr="003E5A67" w:rsidRDefault="00370390" w:rsidP="00370390">
      <w:pPr>
        <w:ind w:firstLine="600"/>
        <w:jc w:val="both"/>
        <w:rPr>
          <w:rFonts w:cs="Times New Roman"/>
          <w:b w:val="0"/>
          <w:szCs w:val="24"/>
          <w:lang w:val="ru-RU"/>
        </w:rPr>
      </w:pPr>
    </w:p>
    <w:p w:rsidR="00C10500" w:rsidRPr="003E5A67" w:rsidRDefault="00C10500" w:rsidP="00C10500">
      <w:pPr>
        <w:tabs>
          <w:tab w:val="left" w:pos="310"/>
        </w:tabs>
        <w:jc w:val="center"/>
        <w:outlineLvl w:val="0"/>
        <w:rPr>
          <w:rFonts w:cs="Times New Roman"/>
          <w:szCs w:val="24"/>
          <w:lang w:val="ru-RU"/>
        </w:rPr>
      </w:pPr>
      <w:r w:rsidRPr="003E5A67">
        <w:rPr>
          <w:rFonts w:cs="Times New Roman"/>
          <w:szCs w:val="24"/>
          <w:lang w:val="ru-RU"/>
        </w:rPr>
        <w:t>2.4. Выплаты стимулирующего характера</w:t>
      </w:r>
    </w:p>
    <w:p w:rsidR="00C10500" w:rsidRPr="003E5A67" w:rsidRDefault="00C10500" w:rsidP="00C10500">
      <w:pPr>
        <w:tabs>
          <w:tab w:val="left" w:pos="0"/>
        </w:tabs>
        <w:jc w:val="both"/>
        <w:outlineLvl w:val="0"/>
        <w:rPr>
          <w:rFonts w:cs="Times New Roman"/>
          <w:b w:val="0"/>
          <w:szCs w:val="24"/>
          <w:lang w:val="ru-RU"/>
        </w:rPr>
      </w:pPr>
    </w:p>
    <w:p w:rsidR="00C10500" w:rsidRPr="006E63B6" w:rsidRDefault="00C10500" w:rsidP="00C10500">
      <w:pPr>
        <w:shd w:val="clear" w:color="auto" w:fill="FFFFFF"/>
        <w:jc w:val="both"/>
        <w:rPr>
          <w:rFonts w:cs="Times New Roman"/>
          <w:b w:val="0"/>
          <w:bCs w:val="0"/>
          <w:color w:val="1A1A1A"/>
          <w:szCs w:val="24"/>
          <w:lang w:val="ru-RU" w:eastAsia="ru-RU"/>
        </w:rPr>
      </w:pPr>
      <w:r w:rsidRPr="006E63B6">
        <w:rPr>
          <w:rFonts w:cs="Times New Roman"/>
          <w:b w:val="0"/>
          <w:bCs w:val="0"/>
          <w:color w:val="1A1A1A"/>
          <w:szCs w:val="24"/>
          <w:lang w:val="ru-RU" w:eastAsia="ru-RU"/>
        </w:rPr>
        <w:t>Дополнительное премирование работников подразделяется на</w:t>
      </w:r>
    </w:p>
    <w:p w:rsidR="00C10500" w:rsidRPr="006E63B6" w:rsidRDefault="00C10500" w:rsidP="00C10500">
      <w:pPr>
        <w:shd w:val="clear" w:color="auto" w:fill="FFFFFF"/>
        <w:jc w:val="both"/>
        <w:rPr>
          <w:rFonts w:cs="Times New Roman"/>
          <w:b w:val="0"/>
          <w:bCs w:val="0"/>
          <w:color w:val="1A1A1A"/>
          <w:szCs w:val="24"/>
          <w:lang w:val="ru-RU" w:eastAsia="ru-RU"/>
        </w:rPr>
      </w:pPr>
      <w:r w:rsidRPr="006E63B6">
        <w:rPr>
          <w:rFonts w:cs="Times New Roman"/>
          <w:b w:val="0"/>
          <w:bCs w:val="0"/>
          <w:color w:val="1A1A1A"/>
          <w:szCs w:val="24"/>
          <w:lang w:val="ru-RU" w:eastAsia="ru-RU"/>
        </w:rPr>
        <w:t>единовременные премии, премия по итогам работы за квартал, полугодие, за 9</w:t>
      </w:r>
    </w:p>
    <w:p w:rsidR="00C10500" w:rsidRPr="006E63B6" w:rsidRDefault="00C10500" w:rsidP="00C10500">
      <w:pPr>
        <w:shd w:val="clear" w:color="auto" w:fill="FFFFFF"/>
        <w:jc w:val="both"/>
        <w:rPr>
          <w:rFonts w:cs="Times New Roman"/>
          <w:b w:val="0"/>
          <w:bCs w:val="0"/>
          <w:color w:val="1A1A1A"/>
          <w:szCs w:val="24"/>
          <w:lang w:val="ru-RU" w:eastAsia="ru-RU"/>
        </w:rPr>
      </w:pPr>
      <w:r w:rsidRPr="006E63B6">
        <w:rPr>
          <w:rFonts w:cs="Times New Roman"/>
          <w:b w:val="0"/>
          <w:bCs w:val="0"/>
          <w:color w:val="1A1A1A"/>
          <w:szCs w:val="24"/>
          <w:lang w:val="ru-RU" w:eastAsia="ru-RU"/>
        </w:rPr>
        <w:t>месяцев, за год и др.</w:t>
      </w:r>
    </w:p>
    <w:p w:rsidR="00C10500" w:rsidRPr="006E63B6" w:rsidRDefault="00C10500" w:rsidP="00C10500">
      <w:pPr>
        <w:shd w:val="clear" w:color="auto" w:fill="FFFFFF"/>
        <w:jc w:val="both"/>
        <w:rPr>
          <w:rFonts w:cs="Times New Roman"/>
          <w:b w:val="0"/>
          <w:bCs w:val="0"/>
          <w:color w:val="1A1A1A"/>
          <w:szCs w:val="24"/>
          <w:lang w:val="ru-RU" w:eastAsia="ru-RU"/>
        </w:rPr>
      </w:pPr>
      <w:r w:rsidRPr="006E63B6">
        <w:rPr>
          <w:rFonts w:cs="Times New Roman"/>
          <w:b w:val="0"/>
          <w:bCs w:val="0"/>
          <w:color w:val="1A1A1A"/>
          <w:szCs w:val="24"/>
          <w:lang w:val="ru-RU" w:eastAsia="ru-RU"/>
        </w:rPr>
        <w:t>3 Основаниями для премирования работников являются:</w:t>
      </w:r>
    </w:p>
    <w:p w:rsidR="00C10500" w:rsidRPr="006E63B6" w:rsidRDefault="00C10500" w:rsidP="00C10500">
      <w:pPr>
        <w:shd w:val="clear" w:color="auto" w:fill="FFFFFF"/>
        <w:jc w:val="both"/>
        <w:rPr>
          <w:rFonts w:cs="Times New Roman"/>
          <w:b w:val="0"/>
          <w:bCs w:val="0"/>
          <w:color w:val="1A1A1A"/>
          <w:szCs w:val="24"/>
          <w:lang w:val="ru-RU" w:eastAsia="ru-RU"/>
        </w:rPr>
      </w:pPr>
      <w:r w:rsidRPr="006E63B6">
        <w:rPr>
          <w:rFonts w:cs="Times New Roman"/>
          <w:b w:val="0"/>
          <w:bCs w:val="0"/>
          <w:color w:val="1A1A1A"/>
          <w:szCs w:val="24"/>
          <w:lang w:val="ru-RU" w:eastAsia="ru-RU"/>
        </w:rPr>
        <w:t>- личный вклад работников в обеспечение выполнения задач и реализации</w:t>
      </w:r>
    </w:p>
    <w:p w:rsidR="00C10500" w:rsidRPr="006E63B6" w:rsidRDefault="00C10500" w:rsidP="00C10500">
      <w:pPr>
        <w:shd w:val="clear" w:color="auto" w:fill="FFFFFF"/>
        <w:jc w:val="both"/>
        <w:rPr>
          <w:rFonts w:cs="Times New Roman"/>
          <w:b w:val="0"/>
          <w:bCs w:val="0"/>
          <w:color w:val="1A1A1A"/>
          <w:szCs w:val="24"/>
          <w:lang w:val="ru-RU" w:eastAsia="ru-RU"/>
        </w:rPr>
      </w:pPr>
      <w:r w:rsidRPr="006E63B6">
        <w:rPr>
          <w:rFonts w:cs="Times New Roman"/>
          <w:b w:val="0"/>
          <w:bCs w:val="0"/>
          <w:color w:val="1A1A1A"/>
          <w:szCs w:val="24"/>
          <w:lang w:val="ru-RU" w:eastAsia="ru-RU"/>
        </w:rPr>
        <w:t>полномочий, возложенных на него;</w:t>
      </w:r>
    </w:p>
    <w:p w:rsidR="00C10500" w:rsidRPr="006E63B6" w:rsidRDefault="00C10500" w:rsidP="00C10500">
      <w:pPr>
        <w:shd w:val="clear" w:color="auto" w:fill="FFFFFF"/>
        <w:jc w:val="both"/>
        <w:rPr>
          <w:rFonts w:cs="Times New Roman"/>
          <w:b w:val="0"/>
          <w:bCs w:val="0"/>
          <w:color w:val="1A1A1A"/>
          <w:szCs w:val="24"/>
          <w:lang w:val="ru-RU" w:eastAsia="ru-RU"/>
        </w:rPr>
      </w:pPr>
      <w:r w:rsidRPr="006E63B6">
        <w:rPr>
          <w:rFonts w:cs="Times New Roman"/>
          <w:b w:val="0"/>
          <w:bCs w:val="0"/>
          <w:color w:val="1A1A1A"/>
          <w:szCs w:val="24"/>
          <w:lang w:val="ru-RU" w:eastAsia="ru-RU"/>
        </w:rPr>
        <w:t>- степень сложности выполнения работником заданий, эффективности</w:t>
      </w:r>
    </w:p>
    <w:p w:rsidR="00C10500" w:rsidRPr="006E63B6" w:rsidRDefault="00C10500" w:rsidP="00C10500">
      <w:pPr>
        <w:shd w:val="clear" w:color="auto" w:fill="FFFFFF"/>
        <w:jc w:val="both"/>
        <w:rPr>
          <w:rFonts w:cs="Times New Roman"/>
          <w:b w:val="0"/>
          <w:bCs w:val="0"/>
          <w:color w:val="1A1A1A"/>
          <w:szCs w:val="24"/>
          <w:lang w:val="ru-RU" w:eastAsia="ru-RU"/>
        </w:rPr>
      </w:pPr>
      <w:r w:rsidRPr="006E63B6">
        <w:rPr>
          <w:rFonts w:cs="Times New Roman"/>
          <w:b w:val="0"/>
          <w:bCs w:val="0"/>
          <w:color w:val="1A1A1A"/>
          <w:szCs w:val="24"/>
          <w:lang w:val="ru-RU" w:eastAsia="ru-RU"/>
        </w:rPr>
        <w:t>достигнутых результатов за определенный период работы;</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 оперативность и профессионализм работника в решении вопросов,</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входящих в его компетенцию, в подготовке документов, выполнении поручений</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руководства Администрации;</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 своевременное, добросовестное, качественное выполнение работником</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обязанностей, предусмотренных трудовым договором.</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4 Размер премии отдельному муниципальному служащему может</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устанавливаться в конкретной сумме (в рублях).</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Решение о выплате премии оформляется актом Главы.</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5 Премии выплачиваются работникам производятся в пределах экономии</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фонда оплаты труда.</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II. Единовременные выплаты поощрений</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6</w:t>
      </w:r>
      <w:r>
        <w:rPr>
          <w:rFonts w:cs="Times New Roman"/>
          <w:b w:val="0"/>
          <w:bCs w:val="0"/>
          <w:color w:val="1A1A1A"/>
          <w:szCs w:val="24"/>
          <w:lang w:val="ru-RU" w:eastAsia="ru-RU"/>
        </w:rPr>
        <w:t>.</w:t>
      </w:r>
      <w:r w:rsidRPr="001C3CF0">
        <w:rPr>
          <w:rFonts w:cs="Times New Roman"/>
          <w:b w:val="0"/>
          <w:bCs w:val="0"/>
          <w:color w:val="1A1A1A"/>
          <w:szCs w:val="24"/>
          <w:lang w:val="ru-RU" w:eastAsia="ru-RU"/>
        </w:rPr>
        <w:t xml:space="preserve"> Работникам Администрации могут быть выплачены за счет средств фонда</w:t>
      </w:r>
      <w:r>
        <w:rPr>
          <w:rFonts w:cs="Times New Roman"/>
          <w:b w:val="0"/>
          <w:bCs w:val="0"/>
          <w:color w:val="1A1A1A"/>
          <w:szCs w:val="24"/>
          <w:lang w:val="ru-RU" w:eastAsia="ru-RU"/>
        </w:rPr>
        <w:t xml:space="preserve"> </w:t>
      </w:r>
      <w:r w:rsidRPr="001C3CF0">
        <w:rPr>
          <w:rFonts w:cs="Times New Roman"/>
          <w:b w:val="0"/>
          <w:bCs w:val="0"/>
          <w:color w:val="1A1A1A"/>
          <w:szCs w:val="24"/>
          <w:lang w:val="ru-RU" w:eastAsia="ru-RU"/>
        </w:rPr>
        <w:t>оплаты труда, следующие виды поощрений:</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lastRenderedPageBreak/>
        <w:t>6.1. единовременное поощрение в связи с выходом на муниципальную</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пенсию за выслугу лет в размере одного оклада денежного содержания рублей;</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6.2. единовременное поощрение в связи с выходом на муниципальную</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пенсию за выслугу лет отработавших более 20 лет на последнем месте работы в</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размере трех окладов денежного содержания;</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6.3. единовременное поощрение по случаю юбилейных дат (50, 60 лет) в</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размере - 5 000 рублей.</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6.4. единовременное поощрение при награждении почетной грамотой</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Правительства Республики Калмыкия в размере 3 000 рублей;</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6.5. единовременное поощрение при поощрении иных органов в размере</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2 000 рублей.</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7</w:t>
      </w:r>
      <w:r>
        <w:rPr>
          <w:rFonts w:cs="Times New Roman"/>
          <w:b w:val="0"/>
          <w:bCs w:val="0"/>
          <w:color w:val="1A1A1A"/>
          <w:szCs w:val="24"/>
          <w:lang w:val="ru-RU" w:eastAsia="ru-RU"/>
        </w:rPr>
        <w:t>.</w:t>
      </w:r>
      <w:r w:rsidRPr="001C3CF0">
        <w:rPr>
          <w:rFonts w:cs="Times New Roman"/>
          <w:b w:val="0"/>
          <w:bCs w:val="0"/>
          <w:color w:val="1A1A1A"/>
          <w:szCs w:val="24"/>
          <w:lang w:val="ru-RU" w:eastAsia="ru-RU"/>
        </w:rPr>
        <w:t xml:space="preserve"> При награждении работника иными наградами выплачивается</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единовременное поощрение в соответствии с законодательством Российской</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Федерации, Республики Калмыкия.</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8</w:t>
      </w:r>
      <w:r>
        <w:rPr>
          <w:rFonts w:cs="Times New Roman"/>
          <w:b w:val="0"/>
          <w:bCs w:val="0"/>
          <w:color w:val="1A1A1A"/>
          <w:szCs w:val="24"/>
          <w:lang w:val="ru-RU" w:eastAsia="ru-RU"/>
        </w:rPr>
        <w:t>.</w:t>
      </w:r>
      <w:r w:rsidRPr="001C3CF0">
        <w:rPr>
          <w:rFonts w:cs="Times New Roman"/>
          <w:b w:val="0"/>
          <w:bCs w:val="0"/>
          <w:color w:val="1A1A1A"/>
          <w:szCs w:val="24"/>
          <w:lang w:val="ru-RU" w:eastAsia="ru-RU"/>
        </w:rPr>
        <w:t xml:space="preserve"> Выплаты работникам единовременных поощрений, предусмотренных</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пунктом 6 настоящего Положения, производятся в пределах экономии фонда</w:t>
      </w:r>
    </w:p>
    <w:p w:rsidR="00C10500" w:rsidRPr="001C3CF0" w:rsidRDefault="00C10500" w:rsidP="00C10500">
      <w:pPr>
        <w:shd w:val="clear" w:color="auto" w:fill="FFFFFF"/>
        <w:jc w:val="both"/>
        <w:rPr>
          <w:rFonts w:cs="Times New Roman"/>
          <w:b w:val="0"/>
          <w:bCs w:val="0"/>
          <w:color w:val="1A1A1A"/>
          <w:szCs w:val="24"/>
          <w:lang w:val="ru-RU" w:eastAsia="ru-RU"/>
        </w:rPr>
      </w:pPr>
      <w:r w:rsidRPr="001C3CF0">
        <w:rPr>
          <w:rFonts w:cs="Times New Roman"/>
          <w:b w:val="0"/>
          <w:bCs w:val="0"/>
          <w:color w:val="1A1A1A"/>
          <w:szCs w:val="24"/>
          <w:lang w:val="ru-RU" w:eastAsia="ru-RU"/>
        </w:rPr>
        <w:t>оплаты труда.</w:t>
      </w:r>
    </w:p>
    <w:p w:rsidR="00C10500" w:rsidRDefault="00C10500" w:rsidP="00C10500">
      <w:pPr>
        <w:tabs>
          <w:tab w:val="left" w:pos="0"/>
        </w:tabs>
        <w:ind w:firstLine="600"/>
        <w:jc w:val="both"/>
        <w:outlineLvl w:val="0"/>
        <w:rPr>
          <w:rFonts w:cs="Times New Roman"/>
          <w:b w:val="0"/>
          <w:szCs w:val="24"/>
          <w:lang w:val="ru-RU"/>
        </w:rPr>
      </w:pPr>
    </w:p>
    <w:p w:rsidR="00370390" w:rsidRPr="003E5A67" w:rsidRDefault="00370390" w:rsidP="00B4701E">
      <w:pPr>
        <w:tabs>
          <w:tab w:val="left" w:pos="310"/>
        </w:tabs>
        <w:jc w:val="center"/>
        <w:outlineLvl w:val="0"/>
        <w:rPr>
          <w:rFonts w:cs="Times New Roman"/>
          <w:b w:val="0"/>
          <w:szCs w:val="24"/>
          <w:lang w:val="ru-RU"/>
        </w:rPr>
      </w:pPr>
    </w:p>
    <w:p w:rsidR="00370390" w:rsidRPr="003E5A67" w:rsidRDefault="00370390" w:rsidP="00B4701E">
      <w:pPr>
        <w:tabs>
          <w:tab w:val="left" w:pos="310"/>
        </w:tabs>
        <w:jc w:val="center"/>
        <w:outlineLvl w:val="0"/>
        <w:rPr>
          <w:rFonts w:cs="Times New Roman"/>
          <w:szCs w:val="24"/>
          <w:lang w:val="ru-RU"/>
        </w:rPr>
      </w:pPr>
      <w:r w:rsidRPr="003E5A67">
        <w:rPr>
          <w:rFonts w:cs="Times New Roman"/>
          <w:szCs w:val="24"/>
          <w:lang w:val="ru-RU"/>
        </w:rPr>
        <w:t>2.5. Компенсационные выплаты</w:t>
      </w:r>
    </w:p>
    <w:p w:rsidR="00370390" w:rsidRPr="003E5A67" w:rsidRDefault="00370390" w:rsidP="00370390">
      <w:pPr>
        <w:jc w:val="both"/>
        <w:rPr>
          <w:rFonts w:cs="Times New Roman"/>
          <w:b w:val="0"/>
          <w:szCs w:val="24"/>
          <w:lang w:val="ru-RU"/>
        </w:rPr>
      </w:pPr>
    </w:p>
    <w:p w:rsidR="00370390" w:rsidRPr="003E5A67" w:rsidRDefault="00370390" w:rsidP="00370390">
      <w:pPr>
        <w:ind w:firstLine="720"/>
        <w:jc w:val="both"/>
        <w:rPr>
          <w:rFonts w:cs="Times New Roman"/>
          <w:b w:val="0"/>
          <w:szCs w:val="24"/>
          <w:lang w:val="ru-RU"/>
        </w:rPr>
      </w:pPr>
      <w:r w:rsidRPr="003E5A67">
        <w:rPr>
          <w:rFonts w:cs="Times New Roman"/>
          <w:b w:val="0"/>
          <w:szCs w:val="24"/>
          <w:lang w:val="ru-RU"/>
        </w:rPr>
        <w:t>Выплаты компенсационного характера устанавливаются к  минимальным  должностным окладам  заработной платы работников по соответствующим квалификационным уровням профессиональных квалификационных групп в процентах к минимальным должностным окладам без учета повышающего коэффициента или в абсолютных размерах, если иное не установлено законами Российской Федерации и Республики Калмыкия.</w:t>
      </w:r>
    </w:p>
    <w:p w:rsidR="00370390" w:rsidRPr="003E5A67" w:rsidRDefault="00370390" w:rsidP="00370390">
      <w:pPr>
        <w:ind w:firstLine="720"/>
        <w:jc w:val="both"/>
        <w:rPr>
          <w:rFonts w:cs="Times New Roman"/>
          <w:b w:val="0"/>
          <w:szCs w:val="24"/>
          <w:lang w:val="ru-RU"/>
        </w:rPr>
      </w:pPr>
      <w:r w:rsidRPr="003E5A67">
        <w:rPr>
          <w:rFonts w:cs="Times New Roman"/>
          <w:b w:val="0"/>
          <w:szCs w:val="24"/>
          <w:lang w:val="ru-RU"/>
        </w:rPr>
        <w:t xml:space="preserve">В учреждениях Администрации </w:t>
      </w:r>
      <w:r w:rsidR="00B4701E" w:rsidRPr="003E5A67">
        <w:rPr>
          <w:rFonts w:cs="Times New Roman"/>
          <w:b w:val="0"/>
          <w:szCs w:val="24"/>
          <w:lang w:val="ru-RU"/>
        </w:rPr>
        <w:t xml:space="preserve">Октябрьского </w:t>
      </w:r>
      <w:r w:rsidRPr="003E5A67">
        <w:rPr>
          <w:rFonts w:cs="Times New Roman"/>
          <w:b w:val="0"/>
          <w:szCs w:val="24"/>
          <w:lang w:val="ru-RU"/>
        </w:rPr>
        <w:t>сельского муниципального образования устанавливаются следующие виды компенсационных выплат:</w:t>
      </w:r>
    </w:p>
    <w:p w:rsidR="00370390" w:rsidRPr="003E5A67" w:rsidRDefault="00370390" w:rsidP="00370390">
      <w:pPr>
        <w:ind w:firstLine="600"/>
        <w:jc w:val="both"/>
        <w:rPr>
          <w:rFonts w:cs="Times New Roman"/>
          <w:b w:val="0"/>
          <w:szCs w:val="24"/>
          <w:lang w:val="ru-RU"/>
        </w:rPr>
      </w:pPr>
      <w:r w:rsidRPr="003E5A67">
        <w:rPr>
          <w:rFonts w:cs="Times New Roman"/>
          <w:b w:val="0"/>
          <w:szCs w:val="24"/>
          <w:lang w:val="ru-RU"/>
        </w:rPr>
        <w:t>-районный коэффициент в размере 10% за особые климатические условия.</w:t>
      </w:r>
    </w:p>
    <w:p w:rsidR="00370390" w:rsidRDefault="00370390" w:rsidP="00370390">
      <w:pPr>
        <w:pStyle w:val="ConsPlusNormal"/>
        <w:jc w:val="both"/>
        <w:rPr>
          <w:rFonts w:ascii="Times New Roman" w:hAnsi="Times New Roman" w:cs="Times New Roman"/>
          <w:sz w:val="24"/>
          <w:szCs w:val="24"/>
        </w:rPr>
      </w:pPr>
    </w:p>
    <w:p w:rsidR="00C10500" w:rsidRPr="003E5A67" w:rsidRDefault="00C10500" w:rsidP="00370390">
      <w:pPr>
        <w:pStyle w:val="ConsPlusNormal"/>
        <w:jc w:val="both"/>
        <w:rPr>
          <w:rFonts w:ascii="Times New Roman" w:hAnsi="Times New Roman" w:cs="Times New Roman"/>
          <w:sz w:val="24"/>
          <w:szCs w:val="24"/>
        </w:rPr>
      </w:pPr>
    </w:p>
    <w:p w:rsidR="00370390" w:rsidRPr="003E5A67" w:rsidRDefault="00370390" w:rsidP="00B4701E">
      <w:pPr>
        <w:pStyle w:val="ConsPlusNormal"/>
        <w:jc w:val="center"/>
        <w:rPr>
          <w:rFonts w:ascii="Times New Roman" w:hAnsi="Times New Roman" w:cs="Times New Roman"/>
          <w:b/>
          <w:bCs/>
          <w:sz w:val="24"/>
          <w:szCs w:val="24"/>
        </w:rPr>
      </w:pPr>
      <w:r w:rsidRPr="003E5A67">
        <w:rPr>
          <w:rFonts w:ascii="Times New Roman" w:hAnsi="Times New Roman" w:cs="Times New Roman"/>
          <w:b/>
          <w:bCs/>
          <w:sz w:val="24"/>
          <w:szCs w:val="24"/>
        </w:rPr>
        <w:t>2.6.Порядок выплат</w:t>
      </w:r>
    </w:p>
    <w:p w:rsidR="00370390" w:rsidRPr="003E5A67" w:rsidRDefault="00370390" w:rsidP="00370390">
      <w:pPr>
        <w:pStyle w:val="ConsPlusNormal"/>
        <w:jc w:val="center"/>
        <w:rPr>
          <w:rFonts w:ascii="Times New Roman" w:hAnsi="Times New Roman" w:cs="Times New Roman"/>
          <w:bCs/>
          <w:sz w:val="24"/>
          <w:szCs w:val="24"/>
        </w:rPr>
      </w:pPr>
    </w:p>
    <w:p w:rsidR="00370390" w:rsidRPr="003E5A67" w:rsidRDefault="00370390" w:rsidP="00370390">
      <w:pPr>
        <w:pStyle w:val="ConsPlusNormal"/>
        <w:ind w:firstLine="540"/>
        <w:jc w:val="both"/>
        <w:rPr>
          <w:rFonts w:ascii="Times New Roman" w:hAnsi="Times New Roman" w:cs="Times New Roman"/>
          <w:sz w:val="24"/>
          <w:szCs w:val="24"/>
        </w:rPr>
      </w:pPr>
      <w:r w:rsidRPr="003E5A67">
        <w:rPr>
          <w:rFonts w:ascii="Times New Roman" w:hAnsi="Times New Roman" w:cs="Times New Roman"/>
          <w:sz w:val="24"/>
          <w:szCs w:val="24"/>
        </w:rPr>
        <w:t xml:space="preserve">1. </w:t>
      </w:r>
      <w:r w:rsidR="0002493D" w:rsidRPr="003E5A67">
        <w:rPr>
          <w:rFonts w:ascii="Times New Roman" w:hAnsi="Times New Roman" w:cs="Times New Roman"/>
          <w:color w:val="000000" w:themeColor="text1"/>
          <w:sz w:val="24"/>
          <w:szCs w:val="24"/>
        </w:rPr>
        <w:t>Заработная плата выплачивается не реже чем каждые полмесяца. Конкретная дата выплаты заработной платы устанавливается правилами внутреннего распорядка, коллективным договором или трудовым договором не позднее 15 календарных дней со дня окончания периода, за который она начислена.</w:t>
      </w:r>
    </w:p>
    <w:p w:rsidR="00370390" w:rsidRPr="003E5A67" w:rsidRDefault="00370390" w:rsidP="00370390">
      <w:pPr>
        <w:pStyle w:val="ConsPlusNormal"/>
        <w:jc w:val="both"/>
        <w:rPr>
          <w:rFonts w:ascii="Times New Roman" w:hAnsi="Times New Roman" w:cs="Times New Roman"/>
          <w:sz w:val="24"/>
          <w:szCs w:val="24"/>
        </w:rPr>
      </w:pPr>
      <w:r w:rsidRPr="003E5A67">
        <w:rPr>
          <w:rFonts w:ascii="Times New Roman" w:hAnsi="Times New Roman" w:cs="Times New Roman"/>
          <w:sz w:val="24"/>
          <w:szCs w:val="24"/>
        </w:rPr>
        <w:t xml:space="preserve">       2. Табели учета рабочего времени на имя Главы сдаю</w:t>
      </w:r>
      <w:r w:rsidR="00D0414D">
        <w:rPr>
          <w:rFonts w:ascii="Times New Roman" w:hAnsi="Times New Roman" w:cs="Times New Roman"/>
          <w:sz w:val="24"/>
          <w:szCs w:val="24"/>
        </w:rPr>
        <w:t>тся в бухгалтерию  не позднее 20</w:t>
      </w:r>
      <w:r w:rsidRPr="003E5A67">
        <w:rPr>
          <w:rFonts w:ascii="Times New Roman" w:hAnsi="Times New Roman" w:cs="Times New Roman"/>
          <w:sz w:val="24"/>
          <w:szCs w:val="24"/>
        </w:rPr>
        <w:t xml:space="preserve"> числа каждого месяца.</w:t>
      </w:r>
    </w:p>
    <w:p w:rsidR="00370390" w:rsidRPr="003E5A67" w:rsidRDefault="00370390" w:rsidP="00370390">
      <w:pPr>
        <w:pStyle w:val="ConsPlusNormal"/>
        <w:ind w:firstLine="540"/>
        <w:jc w:val="both"/>
        <w:rPr>
          <w:rFonts w:ascii="Times New Roman" w:hAnsi="Times New Roman" w:cs="Times New Roman"/>
          <w:sz w:val="24"/>
          <w:szCs w:val="24"/>
        </w:rPr>
      </w:pPr>
      <w:r w:rsidRPr="003E5A67">
        <w:rPr>
          <w:rFonts w:ascii="Times New Roman" w:hAnsi="Times New Roman" w:cs="Times New Roman"/>
          <w:sz w:val="24"/>
          <w:szCs w:val="24"/>
        </w:rPr>
        <w:t xml:space="preserve">3. Табели учета рабочего времени заполняет и подписывает лицо, ответственное за его ведение. Утверждает табели рабочего времени Глава </w:t>
      </w:r>
      <w:r w:rsidR="0002493D" w:rsidRPr="003E5A67">
        <w:rPr>
          <w:rFonts w:ascii="Times New Roman" w:hAnsi="Times New Roman" w:cs="Times New Roman"/>
          <w:sz w:val="24"/>
          <w:szCs w:val="24"/>
        </w:rPr>
        <w:t xml:space="preserve">Октябрьского </w:t>
      </w:r>
      <w:r w:rsidRPr="003E5A67">
        <w:rPr>
          <w:rFonts w:ascii="Times New Roman" w:hAnsi="Times New Roman" w:cs="Times New Roman"/>
          <w:sz w:val="24"/>
          <w:szCs w:val="24"/>
        </w:rPr>
        <w:t xml:space="preserve">сельского муниципального образования Республики Калмыкия. </w:t>
      </w:r>
    </w:p>
    <w:p w:rsidR="00370390" w:rsidRPr="003E5A67" w:rsidRDefault="00370390" w:rsidP="00370390">
      <w:pPr>
        <w:pStyle w:val="ConsPlusNormal"/>
        <w:ind w:firstLine="540"/>
        <w:jc w:val="both"/>
        <w:rPr>
          <w:rFonts w:ascii="Times New Roman" w:hAnsi="Times New Roman" w:cs="Times New Roman"/>
          <w:sz w:val="24"/>
          <w:szCs w:val="24"/>
        </w:rPr>
      </w:pPr>
      <w:r w:rsidRPr="003E5A67">
        <w:rPr>
          <w:rFonts w:ascii="Times New Roman" w:hAnsi="Times New Roman" w:cs="Times New Roman"/>
          <w:sz w:val="24"/>
          <w:szCs w:val="24"/>
        </w:rPr>
        <w:t>4. Работникам, проработавшим неполный рабочий месяц в связи с призывом в Вооруженные силы РФ, переводом на другую работу, поступлением в учебное заведение, уходом на пенсию и по другим уважительным причинам, выплата премии производится за фактически отработанное время в данном отчетном периоде. Уволенным по другим причинам (прогул, алкогольное опьянение и другие виды грубых нарушений трудовой дисциплины) переменная часть оплаты труда за данный месяц не выплачивается.</w:t>
      </w:r>
    </w:p>
    <w:p w:rsidR="00370390" w:rsidRPr="003E5A67" w:rsidRDefault="00370390" w:rsidP="00370390">
      <w:pPr>
        <w:pStyle w:val="ConsPlusNormal"/>
        <w:ind w:firstLine="540"/>
        <w:jc w:val="both"/>
        <w:rPr>
          <w:rFonts w:ascii="Times New Roman" w:hAnsi="Times New Roman" w:cs="Times New Roman"/>
          <w:sz w:val="24"/>
          <w:szCs w:val="24"/>
        </w:rPr>
      </w:pPr>
      <w:r w:rsidRPr="003E5A67">
        <w:rPr>
          <w:rFonts w:ascii="Times New Roman" w:hAnsi="Times New Roman" w:cs="Times New Roman"/>
          <w:sz w:val="24"/>
          <w:szCs w:val="24"/>
        </w:rPr>
        <w:t>5. Бухгалтер несет ответственность за правильность начисления и выплаты заработной платы работникам</w:t>
      </w:r>
      <w:r w:rsidR="00DE0EC7" w:rsidRPr="003E5A67">
        <w:rPr>
          <w:rFonts w:ascii="Times New Roman" w:hAnsi="Times New Roman" w:cs="Times New Roman"/>
          <w:sz w:val="24"/>
          <w:szCs w:val="24"/>
        </w:rPr>
        <w:t>.</w:t>
      </w:r>
    </w:p>
    <w:p w:rsidR="00370390" w:rsidRPr="003E5A67" w:rsidRDefault="00370390" w:rsidP="00370390">
      <w:pPr>
        <w:pStyle w:val="ConsPlusNormal"/>
        <w:ind w:firstLine="540"/>
        <w:jc w:val="both"/>
        <w:rPr>
          <w:rFonts w:ascii="Times New Roman" w:hAnsi="Times New Roman" w:cs="Times New Roman"/>
          <w:color w:val="000000" w:themeColor="text1"/>
          <w:sz w:val="24"/>
          <w:szCs w:val="24"/>
        </w:rPr>
      </w:pPr>
      <w:r w:rsidRPr="003E5A67">
        <w:rPr>
          <w:rFonts w:ascii="Times New Roman" w:hAnsi="Times New Roman" w:cs="Times New Roman"/>
          <w:sz w:val="24"/>
          <w:szCs w:val="24"/>
        </w:rPr>
        <w:t>6</w:t>
      </w:r>
      <w:r w:rsidRPr="003E5A67">
        <w:rPr>
          <w:rFonts w:ascii="Times New Roman" w:hAnsi="Times New Roman" w:cs="Times New Roman"/>
          <w:color w:val="000000" w:themeColor="text1"/>
          <w:sz w:val="24"/>
          <w:szCs w:val="24"/>
        </w:rPr>
        <w:t>. При совпадении дня выплаты с выходным или нерабочим праздничным днем выплата заработной платы производится накануне этого дня.</w:t>
      </w:r>
    </w:p>
    <w:p w:rsidR="006C3BEA" w:rsidRPr="003E5A67" w:rsidRDefault="00370390" w:rsidP="002C60F0">
      <w:pPr>
        <w:pStyle w:val="ConsPlusNormal"/>
        <w:ind w:firstLine="540"/>
        <w:jc w:val="both"/>
        <w:rPr>
          <w:rFonts w:ascii="Times New Roman" w:hAnsi="Times New Roman" w:cs="Times New Roman"/>
          <w:color w:val="000000" w:themeColor="text1"/>
          <w:sz w:val="24"/>
          <w:szCs w:val="24"/>
        </w:rPr>
      </w:pPr>
      <w:bookmarkStart w:id="0" w:name="dst100930"/>
      <w:bookmarkEnd w:id="0"/>
      <w:r w:rsidRPr="003E5A67">
        <w:rPr>
          <w:rFonts w:ascii="Times New Roman" w:hAnsi="Times New Roman" w:cs="Times New Roman"/>
          <w:color w:val="000000" w:themeColor="text1"/>
          <w:sz w:val="24"/>
          <w:szCs w:val="24"/>
        </w:rPr>
        <w:t xml:space="preserve">7. </w:t>
      </w:r>
      <w:r w:rsidR="006C3BEA" w:rsidRPr="003E5A67">
        <w:rPr>
          <w:rFonts w:ascii="Times New Roman" w:hAnsi="Times New Roman" w:cs="Times New Roman"/>
          <w:color w:val="000000" w:themeColor="text1"/>
          <w:sz w:val="24"/>
          <w:szCs w:val="24"/>
        </w:rPr>
        <w:t xml:space="preserve">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w:t>
      </w:r>
      <w:r w:rsidR="006C3BEA" w:rsidRPr="003E5A67">
        <w:rPr>
          <w:rFonts w:ascii="Times New Roman" w:hAnsi="Times New Roman" w:cs="Times New Roman"/>
          <w:color w:val="000000" w:themeColor="text1"/>
          <w:sz w:val="24"/>
          <w:szCs w:val="24"/>
        </w:rPr>
        <w:lastRenderedPageBreak/>
        <w:t>работал, то соответствующие суммы выплач</w:t>
      </w:r>
      <w:r w:rsidR="00DE0EC7" w:rsidRPr="003E5A67">
        <w:rPr>
          <w:rFonts w:ascii="Times New Roman" w:hAnsi="Times New Roman" w:cs="Times New Roman"/>
          <w:bCs/>
          <w:color w:val="000000" w:themeColor="text1"/>
          <w:sz w:val="24"/>
          <w:szCs w:val="24"/>
        </w:rPr>
        <w:t>иваются</w:t>
      </w:r>
      <w:r w:rsidR="006C3BEA" w:rsidRPr="003E5A67">
        <w:rPr>
          <w:rFonts w:ascii="Times New Roman" w:hAnsi="Times New Roman" w:cs="Times New Roman"/>
          <w:color w:val="000000" w:themeColor="text1"/>
          <w:sz w:val="24"/>
          <w:szCs w:val="24"/>
        </w:rPr>
        <w:t xml:space="preserve"> не позднее следующего дня после предъявления уволенным работником требования о расчете.</w:t>
      </w:r>
    </w:p>
    <w:p w:rsidR="006C3BEA" w:rsidRPr="003E5A67" w:rsidRDefault="006C3BEA" w:rsidP="006C3BEA">
      <w:pPr>
        <w:shd w:val="clear" w:color="auto" w:fill="FFFFFF"/>
        <w:spacing w:line="290" w:lineRule="atLeast"/>
        <w:ind w:firstLine="540"/>
        <w:jc w:val="both"/>
        <w:rPr>
          <w:rFonts w:cs="Times New Roman"/>
          <w:b w:val="0"/>
          <w:bCs w:val="0"/>
          <w:color w:val="000000" w:themeColor="text1"/>
          <w:szCs w:val="24"/>
          <w:lang w:val="ru-RU" w:eastAsia="ru-RU"/>
        </w:rPr>
      </w:pPr>
      <w:bookmarkStart w:id="1" w:name="dst100958"/>
      <w:bookmarkEnd w:id="1"/>
      <w:r w:rsidRPr="003E5A67">
        <w:rPr>
          <w:rFonts w:cs="Times New Roman"/>
          <w:b w:val="0"/>
          <w:bCs w:val="0"/>
          <w:color w:val="000000" w:themeColor="text1"/>
          <w:szCs w:val="24"/>
          <w:lang w:val="ru-RU" w:eastAsia="ru-RU"/>
        </w:rPr>
        <w:t xml:space="preserve">В случае спора о размерах сумм, причитающихся работнику при увольнении, работодатель обязан в указанный </w:t>
      </w:r>
      <w:r w:rsidR="00DE0EC7" w:rsidRPr="003E5A67">
        <w:rPr>
          <w:rFonts w:cs="Times New Roman"/>
          <w:b w:val="0"/>
          <w:bCs w:val="0"/>
          <w:color w:val="000000" w:themeColor="text1"/>
          <w:szCs w:val="24"/>
          <w:lang w:val="ru-RU" w:eastAsia="ru-RU"/>
        </w:rPr>
        <w:t xml:space="preserve">трудовым законодательством </w:t>
      </w:r>
      <w:r w:rsidRPr="003E5A67">
        <w:rPr>
          <w:rFonts w:cs="Times New Roman"/>
          <w:b w:val="0"/>
          <w:bCs w:val="0"/>
          <w:color w:val="000000" w:themeColor="text1"/>
          <w:szCs w:val="24"/>
          <w:lang w:val="ru-RU" w:eastAsia="ru-RU"/>
        </w:rPr>
        <w:t>срок выплатить не оспариваемую им сумму.</w:t>
      </w:r>
      <w:r w:rsidR="00D0414D">
        <w:rPr>
          <w:rFonts w:cs="Times New Roman"/>
          <w:b w:val="0"/>
          <w:bCs w:val="0"/>
          <w:color w:val="000000" w:themeColor="text1"/>
          <w:szCs w:val="24"/>
          <w:lang w:val="ru-RU" w:eastAsia="ru-RU"/>
        </w:rPr>
        <w:t xml:space="preserve"> </w:t>
      </w:r>
    </w:p>
    <w:p w:rsidR="00BA42CF" w:rsidRPr="003E5A67" w:rsidRDefault="00370390" w:rsidP="00BA42CF">
      <w:pPr>
        <w:shd w:val="clear" w:color="auto" w:fill="FFFFFF"/>
        <w:spacing w:line="290" w:lineRule="atLeast"/>
        <w:ind w:firstLine="540"/>
        <w:jc w:val="both"/>
        <w:rPr>
          <w:rFonts w:cs="Times New Roman"/>
          <w:b w:val="0"/>
          <w:bCs w:val="0"/>
          <w:color w:val="000000" w:themeColor="text1"/>
          <w:szCs w:val="24"/>
          <w:lang w:val="ru-RU" w:eastAsia="ru-RU"/>
        </w:rPr>
      </w:pPr>
      <w:r w:rsidRPr="003E5A67">
        <w:rPr>
          <w:rFonts w:cs="Times New Roman"/>
          <w:b w:val="0"/>
          <w:color w:val="000000" w:themeColor="text1"/>
          <w:szCs w:val="24"/>
          <w:lang w:val="ru-RU"/>
        </w:rPr>
        <w:t>8. Оплата отпуска Работникам производится не позднее, чем за три дня до его начала</w:t>
      </w:r>
      <w:r w:rsidR="002C60F0" w:rsidRPr="003E5A67">
        <w:rPr>
          <w:rFonts w:cs="Times New Roman"/>
          <w:b w:val="0"/>
          <w:color w:val="000000" w:themeColor="text1"/>
          <w:szCs w:val="24"/>
          <w:lang w:val="ru-RU"/>
        </w:rPr>
        <w:t>.</w:t>
      </w:r>
      <w:r w:rsidR="00BA42CF" w:rsidRPr="003E5A67">
        <w:rPr>
          <w:rFonts w:cs="Times New Roman"/>
          <w:b w:val="0"/>
          <w:color w:val="000000" w:themeColor="text1"/>
          <w:szCs w:val="24"/>
          <w:lang w:val="ru-RU"/>
        </w:rPr>
        <w:t xml:space="preserve"> </w:t>
      </w:r>
    </w:p>
    <w:p w:rsidR="00BA42CF" w:rsidRPr="003E5A67" w:rsidRDefault="00370390" w:rsidP="00BA42CF">
      <w:pPr>
        <w:shd w:val="clear" w:color="auto" w:fill="FFFFFF"/>
        <w:spacing w:line="290" w:lineRule="atLeast"/>
        <w:ind w:firstLine="540"/>
        <w:jc w:val="both"/>
        <w:rPr>
          <w:rFonts w:cs="Times New Roman"/>
          <w:b w:val="0"/>
          <w:bCs w:val="0"/>
          <w:color w:val="000000" w:themeColor="text1"/>
          <w:szCs w:val="24"/>
          <w:lang w:val="ru-RU" w:eastAsia="ru-RU"/>
        </w:rPr>
      </w:pPr>
      <w:r w:rsidRPr="003E5A67">
        <w:rPr>
          <w:rFonts w:cs="Times New Roman"/>
          <w:b w:val="0"/>
          <w:color w:val="000000" w:themeColor="text1"/>
          <w:szCs w:val="24"/>
          <w:lang w:val="ru-RU"/>
        </w:rPr>
        <w:t xml:space="preserve">9. </w:t>
      </w:r>
      <w:r w:rsidR="00BA42CF" w:rsidRPr="003E5A67">
        <w:rPr>
          <w:rFonts w:cs="Times New Roman"/>
          <w:b w:val="0"/>
          <w:color w:val="000000" w:themeColor="text1"/>
          <w:szCs w:val="24"/>
          <w:lang w:val="ru-RU"/>
        </w:rPr>
        <w:t>П</w:t>
      </w:r>
      <w:r w:rsidR="00DE0EC7" w:rsidRPr="003E5A67">
        <w:rPr>
          <w:rFonts w:cs="Times New Roman"/>
          <w:b w:val="0"/>
          <w:color w:val="000000" w:themeColor="text1"/>
          <w:szCs w:val="24"/>
          <w:shd w:val="clear" w:color="auto" w:fill="FFFFFF"/>
          <w:lang w:val="ru-RU"/>
        </w:rPr>
        <w:t xml:space="preserve">особия по временной нетрудоспособности, по беременности и родам, ежемесячное пособие по уходу за ребенком </w:t>
      </w:r>
      <w:r w:rsidR="00BA42CF" w:rsidRPr="003E5A67">
        <w:rPr>
          <w:rFonts w:cs="Times New Roman"/>
          <w:b w:val="0"/>
          <w:color w:val="000000" w:themeColor="text1"/>
          <w:szCs w:val="24"/>
          <w:shd w:val="clear" w:color="auto" w:fill="FFFFFF"/>
          <w:lang w:val="ru-RU"/>
        </w:rPr>
        <w:t xml:space="preserve">назначаются </w:t>
      </w:r>
      <w:r w:rsidR="00DE0EC7" w:rsidRPr="003E5A67">
        <w:rPr>
          <w:rFonts w:cs="Times New Roman"/>
          <w:b w:val="0"/>
          <w:color w:val="000000" w:themeColor="text1"/>
          <w:szCs w:val="24"/>
          <w:shd w:val="clear" w:color="auto" w:fill="FFFFFF"/>
          <w:lang w:val="ru-RU"/>
        </w:rPr>
        <w:t>в течение 10 календарных дней со дня обращения застрахованного лица за его получением с необходимыми документами. Выплата пособий осуществляется в ближайший после назначения пособий день, установленный для выплаты заработной платы</w:t>
      </w:r>
      <w:r w:rsidR="00DE0EC7" w:rsidRPr="003E5A67">
        <w:rPr>
          <w:rFonts w:ascii="Arial" w:hAnsi="Arial"/>
          <w:b w:val="0"/>
          <w:color w:val="000000" w:themeColor="text1"/>
          <w:szCs w:val="24"/>
          <w:shd w:val="clear" w:color="auto" w:fill="FFFFFF"/>
          <w:lang w:val="ru-RU"/>
        </w:rPr>
        <w:t>.</w:t>
      </w:r>
    </w:p>
    <w:p w:rsidR="00DE0EC7" w:rsidRPr="003E5A67" w:rsidRDefault="00DE0EC7" w:rsidP="00370390">
      <w:pPr>
        <w:pStyle w:val="ConsPlusNormal"/>
        <w:ind w:firstLine="540"/>
        <w:jc w:val="both"/>
        <w:rPr>
          <w:rFonts w:ascii="Times New Roman" w:hAnsi="Times New Roman" w:cs="Times New Roman"/>
          <w:color w:val="000000" w:themeColor="text1"/>
          <w:sz w:val="24"/>
          <w:szCs w:val="24"/>
        </w:rPr>
      </w:pPr>
    </w:p>
    <w:p w:rsidR="00370390" w:rsidRPr="003E5A67" w:rsidRDefault="00370390" w:rsidP="00370390">
      <w:pPr>
        <w:tabs>
          <w:tab w:val="left" w:pos="540"/>
        </w:tabs>
        <w:jc w:val="both"/>
        <w:rPr>
          <w:rFonts w:cs="Times New Roman"/>
          <w:b w:val="0"/>
          <w:color w:val="000000" w:themeColor="text1"/>
          <w:szCs w:val="24"/>
          <w:lang w:val="ru-RU"/>
        </w:rPr>
      </w:pPr>
    </w:p>
    <w:p w:rsidR="00370390" w:rsidRPr="003E5A67" w:rsidRDefault="00370390" w:rsidP="00CA0E0C">
      <w:pPr>
        <w:tabs>
          <w:tab w:val="left" w:pos="0"/>
          <w:tab w:val="left" w:pos="567"/>
        </w:tabs>
        <w:jc w:val="center"/>
        <w:outlineLvl w:val="0"/>
        <w:rPr>
          <w:rFonts w:cs="Times New Roman"/>
          <w:color w:val="000000" w:themeColor="text1"/>
          <w:szCs w:val="24"/>
          <w:lang w:val="ru-RU"/>
        </w:rPr>
      </w:pPr>
      <w:r w:rsidRPr="003E5A67">
        <w:rPr>
          <w:rFonts w:cs="Times New Roman"/>
          <w:color w:val="000000" w:themeColor="text1"/>
          <w:szCs w:val="24"/>
        </w:rPr>
        <w:t>III</w:t>
      </w:r>
      <w:r w:rsidRPr="003E5A67">
        <w:rPr>
          <w:rFonts w:cs="Times New Roman"/>
          <w:color w:val="000000" w:themeColor="text1"/>
          <w:szCs w:val="24"/>
          <w:lang w:val="ru-RU"/>
        </w:rPr>
        <w:t>. Другие вопросы оплаты труда</w:t>
      </w:r>
    </w:p>
    <w:p w:rsidR="00370390" w:rsidRPr="003E5A67" w:rsidRDefault="00370390" w:rsidP="00370390">
      <w:pPr>
        <w:tabs>
          <w:tab w:val="left" w:pos="540"/>
        </w:tabs>
        <w:jc w:val="both"/>
        <w:rPr>
          <w:rFonts w:cs="Times New Roman"/>
          <w:b w:val="0"/>
          <w:color w:val="000000" w:themeColor="text1"/>
          <w:szCs w:val="24"/>
          <w:lang w:val="ru-RU"/>
        </w:rPr>
      </w:pPr>
      <w:r w:rsidRPr="003E5A67">
        <w:rPr>
          <w:rFonts w:cs="Times New Roman"/>
          <w:b w:val="0"/>
          <w:color w:val="000000" w:themeColor="text1"/>
          <w:szCs w:val="24"/>
          <w:lang w:val="ru-RU"/>
        </w:rPr>
        <w:t xml:space="preserve">      </w:t>
      </w:r>
    </w:p>
    <w:p w:rsidR="00370390" w:rsidRPr="003E5A67" w:rsidRDefault="00370390" w:rsidP="00370390">
      <w:pPr>
        <w:tabs>
          <w:tab w:val="left" w:pos="0"/>
        </w:tabs>
        <w:ind w:firstLine="600"/>
        <w:jc w:val="both"/>
        <w:rPr>
          <w:rFonts w:cs="Times New Roman"/>
          <w:b w:val="0"/>
          <w:color w:val="000000" w:themeColor="text1"/>
          <w:szCs w:val="24"/>
          <w:lang w:val="ru-RU"/>
        </w:rPr>
      </w:pPr>
      <w:r w:rsidRPr="003E5A67">
        <w:rPr>
          <w:rFonts w:cs="Times New Roman"/>
          <w:b w:val="0"/>
          <w:color w:val="000000" w:themeColor="text1"/>
          <w:szCs w:val="24"/>
          <w:lang w:val="ru-RU"/>
        </w:rPr>
        <w:t>3.1.Должностной оклад, дополнительные выплаты, надбавки, денежное поощрение, премии, предусмотренные настоящим Положением, районный коэффициент учитываются в составе средней заработной платы для исчисления пенсий, отпусков, пособий по временной нетрудоспособности и т.д.</w:t>
      </w:r>
    </w:p>
    <w:p w:rsidR="00370390" w:rsidRPr="003E5A67" w:rsidRDefault="00370390" w:rsidP="00CA0E0C">
      <w:pPr>
        <w:tabs>
          <w:tab w:val="left" w:pos="0"/>
        </w:tabs>
        <w:ind w:firstLine="600"/>
        <w:jc w:val="both"/>
        <w:rPr>
          <w:rFonts w:cs="Times New Roman"/>
          <w:b w:val="0"/>
          <w:color w:val="000000" w:themeColor="text1"/>
          <w:szCs w:val="24"/>
          <w:lang w:val="ru-RU"/>
        </w:rPr>
      </w:pPr>
      <w:r w:rsidRPr="003E5A67">
        <w:rPr>
          <w:rFonts w:cs="Times New Roman"/>
          <w:b w:val="0"/>
          <w:color w:val="000000" w:themeColor="text1"/>
          <w:szCs w:val="24"/>
          <w:lang w:val="ru-RU"/>
        </w:rPr>
        <w:t xml:space="preserve">3.2. Настоящее Положение вступает в силу с момента его утверждения </w:t>
      </w:r>
      <w:r w:rsidR="00CA0E0C" w:rsidRPr="003E5A67">
        <w:rPr>
          <w:rFonts w:cs="Times New Roman"/>
          <w:b w:val="0"/>
          <w:color w:val="000000" w:themeColor="text1"/>
          <w:szCs w:val="24"/>
          <w:lang w:val="ru-RU"/>
        </w:rPr>
        <w:t>и действует бессрочно.</w:t>
      </w:r>
    </w:p>
    <w:p w:rsidR="00370390" w:rsidRPr="003E5A67" w:rsidRDefault="00CA0E0C" w:rsidP="00370390">
      <w:pPr>
        <w:tabs>
          <w:tab w:val="left" w:pos="0"/>
        </w:tabs>
        <w:ind w:firstLine="600"/>
        <w:jc w:val="both"/>
        <w:rPr>
          <w:rFonts w:cs="Times New Roman"/>
          <w:b w:val="0"/>
          <w:color w:val="000000" w:themeColor="text1"/>
          <w:szCs w:val="24"/>
          <w:lang w:val="ru-RU"/>
        </w:rPr>
      </w:pPr>
      <w:r w:rsidRPr="003E5A67">
        <w:rPr>
          <w:rFonts w:cs="Times New Roman"/>
          <w:b w:val="0"/>
          <w:color w:val="000000" w:themeColor="text1"/>
          <w:szCs w:val="24"/>
          <w:lang w:val="ru-RU"/>
        </w:rPr>
        <w:t>3.3</w:t>
      </w:r>
      <w:r w:rsidR="00370390" w:rsidRPr="003E5A67">
        <w:rPr>
          <w:rFonts w:cs="Times New Roman"/>
          <w:b w:val="0"/>
          <w:color w:val="000000" w:themeColor="text1"/>
          <w:szCs w:val="24"/>
          <w:lang w:val="ru-RU"/>
        </w:rPr>
        <w:t>. Настоящее Положение принимается к трудовым отношениям, возникшим до вступления его в действие в части улучшения положения Работников.</w:t>
      </w:r>
    </w:p>
    <w:p w:rsidR="00CA0E0C" w:rsidRPr="003E5A67" w:rsidRDefault="00CA0E0C" w:rsidP="00370390">
      <w:pPr>
        <w:tabs>
          <w:tab w:val="left" w:pos="1134"/>
        </w:tabs>
        <w:ind w:firstLine="540"/>
        <w:jc w:val="both"/>
        <w:rPr>
          <w:rFonts w:cs="Times New Roman"/>
          <w:b w:val="0"/>
          <w:color w:val="000000" w:themeColor="text1"/>
          <w:szCs w:val="24"/>
          <w:lang w:val="ru-RU"/>
        </w:rPr>
      </w:pPr>
      <w:r w:rsidRPr="003E5A67">
        <w:rPr>
          <w:rFonts w:cs="Times New Roman"/>
          <w:b w:val="0"/>
          <w:color w:val="000000" w:themeColor="text1"/>
          <w:szCs w:val="24"/>
          <w:lang w:val="ru-RU"/>
        </w:rPr>
        <w:t>3.4. Текст настоящего Положения подлежит доведению до сведения Работников.</w:t>
      </w:r>
    </w:p>
    <w:p w:rsidR="00370390" w:rsidRPr="003E5A67" w:rsidRDefault="00CA0E0C" w:rsidP="00CA0E0C">
      <w:pPr>
        <w:tabs>
          <w:tab w:val="left" w:pos="0"/>
        </w:tabs>
        <w:jc w:val="both"/>
        <w:rPr>
          <w:rFonts w:cs="Times New Roman"/>
          <w:b w:val="0"/>
          <w:color w:val="000000" w:themeColor="text1"/>
          <w:szCs w:val="24"/>
          <w:lang w:val="ru-RU"/>
        </w:rPr>
      </w:pPr>
      <w:r w:rsidRPr="003E5A67">
        <w:rPr>
          <w:rFonts w:cs="Times New Roman"/>
          <w:b w:val="0"/>
          <w:color w:val="000000" w:themeColor="text1"/>
          <w:szCs w:val="24"/>
          <w:lang w:val="ru-RU"/>
        </w:rPr>
        <w:t xml:space="preserve">        3.5</w:t>
      </w:r>
      <w:r w:rsidR="00370390" w:rsidRPr="003E5A67">
        <w:rPr>
          <w:rFonts w:cs="Times New Roman"/>
          <w:b w:val="0"/>
          <w:color w:val="000000" w:themeColor="text1"/>
          <w:szCs w:val="24"/>
          <w:lang w:val="ru-RU"/>
        </w:rPr>
        <w:t xml:space="preserve">. Штатное расписание учреждения ежегодно утверждается Главой  </w:t>
      </w:r>
      <w:r w:rsidRPr="003E5A67">
        <w:rPr>
          <w:rFonts w:cs="Times New Roman"/>
          <w:b w:val="0"/>
          <w:color w:val="000000" w:themeColor="text1"/>
          <w:szCs w:val="24"/>
          <w:lang w:val="ru-RU"/>
        </w:rPr>
        <w:t xml:space="preserve">Октябрьского </w:t>
      </w:r>
      <w:r w:rsidR="00370390" w:rsidRPr="003E5A67">
        <w:rPr>
          <w:rFonts w:cs="Times New Roman"/>
          <w:b w:val="0"/>
          <w:color w:val="000000" w:themeColor="text1"/>
          <w:szCs w:val="24"/>
          <w:lang w:val="ru-RU"/>
        </w:rPr>
        <w:t>сельского муниципального образования Республики Калмыкия.</w:t>
      </w:r>
    </w:p>
    <w:p w:rsidR="00370390" w:rsidRPr="003E5A67" w:rsidRDefault="008D6D8C" w:rsidP="00370390">
      <w:pPr>
        <w:tabs>
          <w:tab w:val="left" w:pos="0"/>
        </w:tabs>
        <w:ind w:firstLine="600"/>
        <w:jc w:val="both"/>
        <w:rPr>
          <w:rFonts w:cs="Times New Roman"/>
          <w:b w:val="0"/>
          <w:color w:val="000000" w:themeColor="text1"/>
          <w:szCs w:val="24"/>
          <w:lang w:val="ru-RU"/>
        </w:rPr>
      </w:pPr>
      <w:r w:rsidRPr="003E5A67">
        <w:rPr>
          <w:rFonts w:cs="Times New Roman"/>
          <w:b w:val="0"/>
          <w:color w:val="000000" w:themeColor="text1"/>
          <w:szCs w:val="24"/>
          <w:lang w:val="ru-RU"/>
        </w:rPr>
        <w:t>3.6</w:t>
      </w:r>
      <w:r w:rsidR="00370390" w:rsidRPr="003E5A67">
        <w:rPr>
          <w:rFonts w:cs="Times New Roman"/>
          <w:b w:val="0"/>
          <w:color w:val="000000" w:themeColor="text1"/>
          <w:szCs w:val="24"/>
          <w:lang w:val="ru-RU"/>
        </w:rPr>
        <w:t>. Штатное расписание учреждения включает в себя все должности служащих  и профессии рабочих данного учреждения</w:t>
      </w:r>
      <w:r w:rsidRPr="003E5A67">
        <w:rPr>
          <w:rFonts w:cs="Times New Roman"/>
          <w:b w:val="0"/>
          <w:color w:val="000000" w:themeColor="text1"/>
          <w:szCs w:val="24"/>
          <w:lang w:val="ru-RU"/>
        </w:rPr>
        <w:t>.</w:t>
      </w:r>
    </w:p>
    <w:p w:rsidR="00370390" w:rsidRPr="003E5A67" w:rsidRDefault="00370390" w:rsidP="00370390">
      <w:pPr>
        <w:pStyle w:val="ac"/>
        <w:jc w:val="right"/>
        <w:rPr>
          <w:rFonts w:ascii="Times New Roman" w:hAnsi="Times New Roman" w:cs="Times New Roman"/>
          <w:color w:val="000000" w:themeColor="text1"/>
          <w:sz w:val="24"/>
          <w:szCs w:val="24"/>
        </w:rPr>
      </w:pPr>
      <w:bookmarkStart w:id="2" w:name="_GoBack"/>
      <w:bookmarkEnd w:id="2"/>
    </w:p>
    <w:p w:rsidR="00370390" w:rsidRPr="008624DC" w:rsidRDefault="00370390" w:rsidP="00370390">
      <w:pPr>
        <w:shd w:val="clear" w:color="auto" w:fill="FFFFFF"/>
        <w:spacing w:line="292" w:lineRule="atLeast"/>
        <w:ind w:firstLine="540"/>
        <w:jc w:val="right"/>
        <w:textAlignment w:val="top"/>
        <w:rPr>
          <w:rFonts w:cs="Times New Roman"/>
          <w:b w:val="0"/>
          <w:color w:val="000000" w:themeColor="text1"/>
          <w:szCs w:val="24"/>
          <w:lang w:val="ru-RU"/>
        </w:rPr>
      </w:pPr>
    </w:p>
    <w:p w:rsidR="00B50AC6" w:rsidRPr="008624DC" w:rsidRDefault="00B50AC6" w:rsidP="007E3817">
      <w:pPr>
        <w:jc w:val="right"/>
        <w:rPr>
          <w:rFonts w:cs="Times New Roman"/>
          <w:b w:val="0"/>
          <w:sz w:val="26"/>
          <w:szCs w:val="26"/>
          <w:lang w:val="ru-RU"/>
        </w:rPr>
      </w:pPr>
    </w:p>
    <w:sectPr w:rsidR="00B50AC6" w:rsidRPr="008624DC" w:rsidSect="00BA42CF">
      <w:footerReference w:type="default" r:id="rId8"/>
      <w:pgSz w:w="11906" w:h="16838"/>
      <w:pgMar w:top="567" w:right="566"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A7A" w:rsidRDefault="00C57A7A" w:rsidP="002D5945">
      <w:r>
        <w:separator/>
      </w:r>
    </w:p>
  </w:endnote>
  <w:endnote w:type="continuationSeparator" w:id="1">
    <w:p w:rsidR="00C57A7A" w:rsidRDefault="00C57A7A" w:rsidP="002D5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9547"/>
      <w:docPartObj>
        <w:docPartGallery w:val="Page Numbers (Bottom of Page)"/>
        <w:docPartUnique/>
      </w:docPartObj>
    </w:sdtPr>
    <w:sdtContent>
      <w:p w:rsidR="002D5945" w:rsidRDefault="00DE194E">
        <w:pPr>
          <w:pStyle w:val="af2"/>
          <w:jc w:val="right"/>
        </w:pPr>
        <w:fldSimple w:instr=" PAGE   \* MERGEFORMAT ">
          <w:r w:rsidR="00235B55">
            <w:rPr>
              <w:noProof/>
            </w:rPr>
            <w:t>1</w:t>
          </w:r>
        </w:fldSimple>
      </w:p>
    </w:sdtContent>
  </w:sdt>
  <w:p w:rsidR="002D5945" w:rsidRDefault="002D594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A7A" w:rsidRDefault="00C57A7A" w:rsidP="002D5945">
      <w:r>
        <w:separator/>
      </w:r>
    </w:p>
  </w:footnote>
  <w:footnote w:type="continuationSeparator" w:id="1">
    <w:p w:rsidR="00C57A7A" w:rsidRDefault="00C57A7A" w:rsidP="002D59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F3942"/>
    <w:multiLevelType w:val="hybridMultilevel"/>
    <w:tmpl w:val="10783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5C1E69"/>
    <w:multiLevelType w:val="hybridMultilevel"/>
    <w:tmpl w:val="AA529C84"/>
    <w:lvl w:ilvl="0" w:tplc="0F4C5C78">
      <w:start w:val="1"/>
      <w:numFmt w:val="decimal"/>
      <w:lvlText w:val="%1."/>
      <w:lvlJc w:val="left"/>
      <w:pPr>
        <w:ind w:left="96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7576A"/>
    <w:rsid w:val="0000127E"/>
    <w:rsid w:val="00003996"/>
    <w:rsid w:val="000118EC"/>
    <w:rsid w:val="000222B7"/>
    <w:rsid w:val="0002493D"/>
    <w:rsid w:val="000404D2"/>
    <w:rsid w:val="00043B42"/>
    <w:rsid w:val="00056506"/>
    <w:rsid w:val="00084DCE"/>
    <w:rsid w:val="000A095B"/>
    <w:rsid w:val="000A763F"/>
    <w:rsid w:val="000B3390"/>
    <w:rsid w:val="000B3B41"/>
    <w:rsid w:val="00140D38"/>
    <w:rsid w:val="001464CD"/>
    <w:rsid w:val="00160017"/>
    <w:rsid w:val="001805BD"/>
    <w:rsid w:val="001B7F98"/>
    <w:rsid w:val="001C482F"/>
    <w:rsid w:val="001F2E14"/>
    <w:rsid w:val="001F74DE"/>
    <w:rsid w:val="00213289"/>
    <w:rsid w:val="00217698"/>
    <w:rsid w:val="00234844"/>
    <w:rsid w:val="00235B55"/>
    <w:rsid w:val="00281F72"/>
    <w:rsid w:val="00290DD9"/>
    <w:rsid w:val="002971E1"/>
    <w:rsid w:val="002C02E8"/>
    <w:rsid w:val="002C60F0"/>
    <w:rsid w:val="002D574C"/>
    <w:rsid w:val="002D5945"/>
    <w:rsid w:val="002D5CCB"/>
    <w:rsid w:val="002F117C"/>
    <w:rsid w:val="002F61F2"/>
    <w:rsid w:val="00301252"/>
    <w:rsid w:val="00303405"/>
    <w:rsid w:val="0032476A"/>
    <w:rsid w:val="0033143A"/>
    <w:rsid w:val="00370390"/>
    <w:rsid w:val="0037383F"/>
    <w:rsid w:val="003836E0"/>
    <w:rsid w:val="003A23D8"/>
    <w:rsid w:val="003E5A67"/>
    <w:rsid w:val="003E6646"/>
    <w:rsid w:val="0041302B"/>
    <w:rsid w:val="0048090F"/>
    <w:rsid w:val="00490379"/>
    <w:rsid w:val="004950D5"/>
    <w:rsid w:val="004B5289"/>
    <w:rsid w:val="004D3D82"/>
    <w:rsid w:val="00530DFC"/>
    <w:rsid w:val="005646D8"/>
    <w:rsid w:val="00585625"/>
    <w:rsid w:val="005902B8"/>
    <w:rsid w:val="00590CB1"/>
    <w:rsid w:val="005A2893"/>
    <w:rsid w:val="005D46DD"/>
    <w:rsid w:val="005F3878"/>
    <w:rsid w:val="005F40BC"/>
    <w:rsid w:val="006044DA"/>
    <w:rsid w:val="00611405"/>
    <w:rsid w:val="0066122A"/>
    <w:rsid w:val="00661890"/>
    <w:rsid w:val="00663195"/>
    <w:rsid w:val="0066423B"/>
    <w:rsid w:val="00674273"/>
    <w:rsid w:val="00683D25"/>
    <w:rsid w:val="006A12EF"/>
    <w:rsid w:val="006B1F93"/>
    <w:rsid w:val="006C3BEA"/>
    <w:rsid w:val="00704E57"/>
    <w:rsid w:val="007246DD"/>
    <w:rsid w:val="00733246"/>
    <w:rsid w:val="007660F5"/>
    <w:rsid w:val="00766947"/>
    <w:rsid w:val="00777F0E"/>
    <w:rsid w:val="00787299"/>
    <w:rsid w:val="007961F8"/>
    <w:rsid w:val="0079692C"/>
    <w:rsid w:val="007A45A8"/>
    <w:rsid w:val="007C2CA0"/>
    <w:rsid w:val="007C3254"/>
    <w:rsid w:val="007E3817"/>
    <w:rsid w:val="0080361E"/>
    <w:rsid w:val="0081458A"/>
    <w:rsid w:val="0082294B"/>
    <w:rsid w:val="008355E5"/>
    <w:rsid w:val="008579B9"/>
    <w:rsid w:val="008624DC"/>
    <w:rsid w:val="0086565E"/>
    <w:rsid w:val="00866293"/>
    <w:rsid w:val="00870137"/>
    <w:rsid w:val="00891747"/>
    <w:rsid w:val="00893AD4"/>
    <w:rsid w:val="008A0181"/>
    <w:rsid w:val="008B74C3"/>
    <w:rsid w:val="008D6D8C"/>
    <w:rsid w:val="008E755A"/>
    <w:rsid w:val="008F76B2"/>
    <w:rsid w:val="00921DDA"/>
    <w:rsid w:val="0092288B"/>
    <w:rsid w:val="009229FE"/>
    <w:rsid w:val="00947C19"/>
    <w:rsid w:val="00954BD5"/>
    <w:rsid w:val="00964BAB"/>
    <w:rsid w:val="0096754A"/>
    <w:rsid w:val="009842BB"/>
    <w:rsid w:val="00A02482"/>
    <w:rsid w:val="00A06673"/>
    <w:rsid w:val="00A552A8"/>
    <w:rsid w:val="00A661DF"/>
    <w:rsid w:val="00A92AF4"/>
    <w:rsid w:val="00AB1ED3"/>
    <w:rsid w:val="00AB6C33"/>
    <w:rsid w:val="00AD0083"/>
    <w:rsid w:val="00AE72D0"/>
    <w:rsid w:val="00AF4090"/>
    <w:rsid w:val="00AF5AD6"/>
    <w:rsid w:val="00B0455C"/>
    <w:rsid w:val="00B10DED"/>
    <w:rsid w:val="00B157B4"/>
    <w:rsid w:val="00B4701E"/>
    <w:rsid w:val="00B50AC6"/>
    <w:rsid w:val="00B56DA3"/>
    <w:rsid w:val="00B61705"/>
    <w:rsid w:val="00B776D3"/>
    <w:rsid w:val="00B96E4E"/>
    <w:rsid w:val="00BA42CF"/>
    <w:rsid w:val="00BC42F4"/>
    <w:rsid w:val="00BD6416"/>
    <w:rsid w:val="00BE0BD4"/>
    <w:rsid w:val="00C029D3"/>
    <w:rsid w:val="00C10500"/>
    <w:rsid w:val="00C105AB"/>
    <w:rsid w:val="00C2767C"/>
    <w:rsid w:val="00C57A7A"/>
    <w:rsid w:val="00C7576A"/>
    <w:rsid w:val="00C8412A"/>
    <w:rsid w:val="00C9382E"/>
    <w:rsid w:val="00C93D34"/>
    <w:rsid w:val="00CA0E0C"/>
    <w:rsid w:val="00CA4F56"/>
    <w:rsid w:val="00CB2DAA"/>
    <w:rsid w:val="00CC0574"/>
    <w:rsid w:val="00CD5F18"/>
    <w:rsid w:val="00CE6789"/>
    <w:rsid w:val="00D0044A"/>
    <w:rsid w:val="00D0414D"/>
    <w:rsid w:val="00D160FD"/>
    <w:rsid w:val="00D24FAB"/>
    <w:rsid w:val="00D316C7"/>
    <w:rsid w:val="00D34AA6"/>
    <w:rsid w:val="00D37B33"/>
    <w:rsid w:val="00D5066E"/>
    <w:rsid w:val="00D55108"/>
    <w:rsid w:val="00D702BE"/>
    <w:rsid w:val="00DC5C21"/>
    <w:rsid w:val="00DD39A5"/>
    <w:rsid w:val="00DE0EC7"/>
    <w:rsid w:val="00DE194E"/>
    <w:rsid w:val="00E22A67"/>
    <w:rsid w:val="00E26368"/>
    <w:rsid w:val="00E55F39"/>
    <w:rsid w:val="00E6529D"/>
    <w:rsid w:val="00E85667"/>
    <w:rsid w:val="00E92EA5"/>
    <w:rsid w:val="00EA493F"/>
    <w:rsid w:val="00EB5910"/>
    <w:rsid w:val="00ED7077"/>
    <w:rsid w:val="00EF2AEC"/>
    <w:rsid w:val="00EF48EF"/>
    <w:rsid w:val="00EF4C6E"/>
    <w:rsid w:val="00F042A3"/>
    <w:rsid w:val="00F2162E"/>
    <w:rsid w:val="00F21D03"/>
    <w:rsid w:val="00F25D33"/>
    <w:rsid w:val="00F3451C"/>
    <w:rsid w:val="00F3688E"/>
    <w:rsid w:val="00F37571"/>
    <w:rsid w:val="00F40B3D"/>
    <w:rsid w:val="00F437A1"/>
    <w:rsid w:val="00F86111"/>
    <w:rsid w:val="00F86438"/>
    <w:rsid w:val="00F94954"/>
    <w:rsid w:val="00FA59FD"/>
    <w:rsid w:val="00FF76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6A"/>
    <w:pPr>
      <w:spacing w:after="0" w:line="240" w:lineRule="auto"/>
    </w:pPr>
    <w:rPr>
      <w:rFonts w:ascii="Times New Roman" w:eastAsia="Times New Roman" w:hAnsi="Times New Roman" w:cs="Arial"/>
      <w:b/>
      <w:bCs/>
      <w:sz w:val="24"/>
      <w:szCs w:val="16"/>
      <w:lang w:val="en-US"/>
    </w:rPr>
  </w:style>
  <w:style w:type="paragraph" w:styleId="1">
    <w:name w:val="heading 1"/>
    <w:aliases w:val="Раздел Договора,H1,&quot;Алмаз&quot;"/>
    <w:basedOn w:val="a"/>
    <w:next w:val="a"/>
    <w:link w:val="10"/>
    <w:qFormat/>
    <w:rsid w:val="00C7576A"/>
    <w:pPr>
      <w:keepNext/>
      <w:ind w:firstLine="540"/>
      <w:jc w:val="both"/>
      <w:outlineLvl w:val="0"/>
    </w:pPr>
    <w:rPr>
      <w:b w:val="0"/>
      <w:bCs w:val="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7576A"/>
    <w:rPr>
      <w:rFonts w:ascii="Times New Roman" w:eastAsia="Times New Roman" w:hAnsi="Times New Roman" w:cs="Arial"/>
      <w:sz w:val="24"/>
      <w:szCs w:val="16"/>
    </w:rPr>
  </w:style>
  <w:style w:type="paragraph" w:styleId="3">
    <w:name w:val="Body Text Indent 3"/>
    <w:basedOn w:val="a"/>
    <w:link w:val="30"/>
    <w:rsid w:val="00C7576A"/>
    <w:pPr>
      <w:ind w:firstLine="540"/>
      <w:jc w:val="both"/>
    </w:pPr>
    <w:rPr>
      <w:b w:val="0"/>
      <w:bCs w:val="0"/>
      <w:lang w:val="ru-RU"/>
    </w:rPr>
  </w:style>
  <w:style w:type="character" w:customStyle="1" w:styleId="30">
    <w:name w:val="Основной текст с отступом 3 Знак"/>
    <w:basedOn w:val="a0"/>
    <w:link w:val="3"/>
    <w:rsid w:val="00C7576A"/>
    <w:rPr>
      <w:rFonts w:ascii="Times New Roman" w:eastAsia="Times New Roman" w:hAnsi="Times New Roman" w:cs="Arial"/>
      <w:sz w:val="24"/>
      <w:szCs w:val="16"/>
    </w:rPr>
  </w:style>
  <w:style w:type="paragraph" w:customStyle="1" w:styleId="ConsPlusNormal">
    <w:name w:val="ConsPlusNormal"/>
    <w:rsid w:val="00C7576A"/>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uiPriority w:val="99"/>
    <w:unhideWhenUsed/>
    <w:rsid w:val="00C7576A"/>
    <w:pPr>
      <w:spacing w:after="120"/>
      <w:ind w:left="283"/>
    </w:pPr>
  </w:style>
  <w:style w:type="character" w:customStyle="1" w:styleId="a4">
    <w:name w:val="Основной текст с отступом Знак"/>
    <w:basedOn w:val="a0"/>
    <w:link w:val="a3"/>
    <w:uiPriority w:val="99"/>
    <w:rsid w:val="00C7576A"/>
    <w:rPr>
      <w:rFonts w:ascii="Times New Roman" w:eastAsia="Times New Roman" w:hAnsi="Times New Roman" w:cs="Arial"/>
      <w:b/>
      <w:bCs/>
      <w:sz w:val="24"/>
      <w:szCs w:val="16"/>
      <w:lang w:val="en-US"/>
    </w:rPr>
  </w:style>
  <w:style w:type="character" w:styleId="a5">
    <w:name w:val="Hyperlink"/>
    <w:basedOn w:val="a0"/>
    <w:uiPriority w:val="99"/>
    <w:rsid w:val="00C7576A"/>
    <w:rPr>
      <w:color w:val="0000FF"/>
      <w:u w:val="single"/>
    </w:rPr>
  </w:style>
  <w:style w:type="character" w:styleId="a6">
    <w:name w:val="Strong"/>
    <w:basedOn w:val="a0"/>
    <w:qFormat/>
    <w:rsid w:val="00C7576A"/>
    <w:rPr>
      <w:b/>
      <w:bCs/>
    </w:rPr>
  </w:style>
  <w:style w:type="paragraph" w:styleId="a7">
    <w:name w:val="Normal (Web)"/>
    <w:basedOn w:val="a"/>
    <w:rsid w:val="00C7576A"/>
    <w:pPr>
      <w:spacing w:before="100" w:beforeAutospacing="1" w:after="100" w:afterAutospacing="1"/>
    </w:pPr>
    <w:rPr>
      <w:rFonts w:cs="Times New Roman"/>
      <w:b w:val="0"/>
      <w:bCs w:val="0"/>
      <w:szCs w:val="24"/>
      <w:lang w:val="ru-RU" w:eastAsia="ru-RU"/>
    </w:rPr>
  </w:style>
  <w:style w:type="paragraph" w:styleId="a8">
    <w:name w:val="List Paragraph"/>
    <w:basedOn w:val="a"/>
    <w:uiPriority w:val="34"/>
    <w:qFormat/>
    <w:rsid w:val="00DD39A5"/>
    <w:pPr>
      <w:ind w:left="720"/>
      <w:contextualSpacing/>
    </w:pPr>
  </w:style>
  <w:style w:type="character" w:styleId="a9">
    <w:name w:val="Emphasis"/>
    <w:qFormat/>
    <w:rsid w:val="000222B7"/>
    <w:rPr>
      <w:i/>
      <w:iCs/>
    </w:rPr>
  </w:style>
  <w:style w:type="paragraph" w:styleId="aa">
    <w:name w:val="Balloon Text"/>
    <w:basedOn w:val="a"/>
    <w:link w:val="ab"/>
    <w:uiPriority w:val="99"/>
    <w:semiHidden/>
    <w:unhideWhenUsed/>
    <w:rsid w:val="00084DCE"/>
    <w:rPr>
      <w:rFonts w:ascii="Tahoma" w:hAnsi="Tahoma" w:cs="Tahoma"/>
      <w:sz w:val="16"/>
    </w:rPr>
  </w:style>
  <w:style w:type="character" w:customStyle="1" w:styleId="ab">
    <w:name w:val="Текст выноски Знак"/>
    <w:basedOn w:val="a0"/>
    <w:link w:val="aa"/>
    <w:uiPriority w:val="99"/>
    <w:semiHidden/>
    <w:rsid w:val="00084DCE"/>
    <w:rPr>
      <w:rFonts w:ascii="Tahoma" w:eastAsia="Times New Roman" w:hAnsi="Tahoma" w:cs="Tahoma"/>
      <w:b/>
      <w:bCs/>
      <w:sz w:val="16"/>
      <w:szCs w:val="16"/>
      <w:lang w:val="en-US"/>
    </w:rPr>
  </w:style>
  <w:style w:type="paragraph" w:customStyle="1" w:styleId="s1">
    <w:name w:val="s_1"/>
    <w:basedOn w:val="a"/>
    <w:rsid w:val="00A92AF4"/>
    <w:pPr>
      <w:spacing w:before="100" w:beforeAutospacing="1" w:after="100" w:afterAutospacing="1"/>
    </w:pPr>
    <w:rPr>
      <w:rFonts w:cs="Times New Roman"/>
      <w:b w:val="0"/>
      <w:bCs w:val="0"/>
      <w:szCs w:val="24"/>
      <w:lang w:val="ru-RU" w:eastAsia="ru-RU"/>
    </w:rPr>
  </w:style>
  <w:style w:type="paragraph" w:styleId="ac">
    <w:name w:val="No Spacing"/>
    <w:uiPriority w:val="1"/>
    <w:qFormat/>
    <w:rsid w:val="002971E1"/>
    <w:pPr>
      <w:spacing w:after="0" w:line="240" w:lineRule="auto"/>
    </w:pPr>
    <w:rPr>
      <w:rFonts w:eastAsiaTheme="minorEastAsia"/>
      <w:lang w:eastAsia="ru-RU"/>
    </w:rPr>
  </w:style>
  <w:style w:type="table" w:styleId="ad">
    <w:name w:val="Table Grid"/>
    <w:basedOn w:val="a1"/>
    <w:uiPriority w:val="59"/>
    <w:rsid w:val="002971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iPriority w:val="99"/>
    <w:semiHidden/>
    <w:unhideWhenUsed/>
    <w:rsid w:val="00B50AC6"/>
    <w:pPr>
      <w:spacing w:after="120"/>
    </w:pPr>
  </w:style>
  <w:style w:type="character" w:customStyle="1" w:styleId="af">
    <w:name w:val="Основной текст Знак"/>
    <w:basedOn w:val="a0"/>
    <w:link w:val="ae"/>
    <w:uiPriority w:val="99"/>
    <w:semiHidden/>
    <w:rsid w:val="00B50AC6"/>
    <w:rPr>
      <w:rFonts w:ascii="Times New Roman" w:eastAsia="Times New Roman" w:hAnsi="Times New Roman" w:cs="Arial"/>
      <w:b/>
      <w:bCs/>
      <w:sz w:val="24"/>
      <w:szCs w:val="16"/>
      <w:lang w:val="en-US"/>
    </w:rPr>
  </w:style>
  <w:style w:type="paragraph" w:styleId="2">
    <w:name w:val="Body Text 2"/>
    <w:basedOn w:val="a"/>
    <w:link w:val="20"/>
    <w:uiPriority w:val="99"/>
    <w:unhideWhenUsed/>
    <w:rsid w:val="00370390"/>
    <w:pPr>
      <w:spacing w:after="120" w:line="480" w:lineRule="auto"/>
    </w:pPr>
    <w:rPr>
      <w:rFonts w:cs="Times New Roman"/>
      <w:b w:val="0"/>
      <w:bCs w:val="0"/>
      <w:szCs w:val="24"/>
      <w:lang w:val="ru-RU" w:eastAsia="ru-RU"/>
    </w:rPr>
  </w:style>
  <w:style w:type="character" w:customStyle="1" w:styleId="20">
    <w:name w:val="Основной текст 2 Знак"/>
    <w:basedOn w:val="a0"/>
    <w:link w:val="2"/>
    <w:uiPriority w:val="99"/>
    <w:rsid w:val="00370390"/>
    <w:rPr>
      <w:rFonts w:ascii="Times New Roman" w:eastAsia="Times New Roman" w:hAnsi="Times New Roman" w:cs="Times New Roman"/>
      <w:sz w:val="24"/>
      <w:szCs w:val="24"/>
      <w:lang w:eastAsia="ru-RU"/>
    </w:rPr>
  </w:style>
  <w:style w:type="character" w:customStyle="1" w:styleId="blk">
    <w:name w:val="blk"/>
    <w:basedOn w:val="a0"/>
    <w:rsid w:val="006C3BEA"/>
  </w:style>
  <w:style w:type="paragraph" w:styleId="af0">
    <w:name w:val="header"/>
    <w:basedOn w:val="a"/>
    <w:link w:val="af1"/>
    <w:uiPriority w:val="99"/>
    <w:semiHidden/>
    <w:unhideWhenUsed/>
    <w:rsid w:val="002D5945"/>
    <w:pPr>
      <w:tabs>
        <w:tab w:val="center" w:pos="4677"/>
        <w:tab w:val="right" w:pos="9355"/>
      </w:tabs>
    </w:pPr>
  </w:style>
  <w:style w:type="character" w:customStyle="1" w:styleId="af1">
    <w:name w:val="Верхний колонтитул Знак"/>
    <w:basedOn w:val="a0"/>
    <w:link w:val="af0"/>
    <w:uiPriority w:val="99"/>
    <w:semiHidden/>
    <w:rsid w:val="002D5945"/>
    <w:rPr>
      <w:rFonts w:ascii="Times New Roman" w:eastAsia="Times New Roman" w:hAnsi="Times New Roman" w:cs="Arial"/>
      <w:b/>
      <w:bCs/>
      <w:sz w:val="24"/>
      <w:szCs w:val="16"/>
      <w:lang w:val="en-US"/>
    </w:rPr>
  </w:style>
  <w:style w:type="paragraph" w:styleId="af2">
    <w:name w:val="footer"/>
    <w:basedOn w:val="a"/>
    <w:link w:val="af3"/>
    <w:uiPriority w:val="99"/>
    <w:unhideWhenUsed/>
    <w:rsid w:val="002D5945"/>
    <w:pPr>
      <w:tabs>
        <w:tab w:val="center" w:pos="4677"/>
        <w:tab w:val="right" w:pos="9355"/>
      </w:tabs>
    </w:pPr>
  </w:style>
  <w:style w:type="character" w:customStyle="1" w:styleId="af3">
    <w:name w:val="Нижний колонтитул Знак"/>
    <w:basedOn w:val="a0"/>
    <w:link w:val="af2"/>
    <w:uiPriority w:val="99"/>
    <w:rsid w:val="002D5945"/>
    <w:rPr>
      <w:rFonts w:ascii="Times New Roman" w:eastAsia="Times New Roman" w:hAnsi="Times New Roman" w:cs="Arial"/>
      <w:b/>
      <w:bCs/>
      <w:sz w:val="24"/>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6A"/>
    <w:pPr>
      <w:spacing w:after="0" w:line="240" w:lineRule="auto"/>
    </w:pPr>
    <w:rPr>
      <w:rFonts w:ascii="Times New Roman" w:eastAsia="Times New Roman" w:hAnsi="Times New Roman" w:cs="Arial"/>
      <w:b/>
      <w:bCs/>
      <w:sz w:val="24"/>
      <w:szCs w:val="16"/>
      <w:lang w:val="en-US"/>
    </w:rPr>
  </w:style>
  <w:style w:type="paragraph" w:styleId="1">
    <w:name w:val="heading 1"/>
    <w:aliases w:val="Раздел Договора,H1,&quot;Алмаз&quot;"/>
    <w:basedOn w:val="a"/>
    <w:next w:val="a"/>
    <w:link w:val="10"/>
    <w:qFormat/>
    <w:rsid w:val="00C7576A"/>
    <w:pPr>
      <w:keepNext/>
      <w:ind w:firstLine="540"/>
      <w:jc w:val="both"/>
      <w:outlineLvl w:val="0"/>
    </w:pPr>
    <w:rPr>
      <w:b w:val="0"/>
      <w:bCs w:val="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7576A"/>
    <w:rPr>
      <w:rFonts w:ascii="Times New Roman" w:eastAsia="Times New Roman" w:hAnsi="Times New Roman" w:cs="Arial"/>
      <w:sz w:val="24"/>
      <w:szCs w:val="16"/>
    </w:rPr>
  </w:style>
  <w:style w:type="paragraph" w:styleId="3">
    <w:name w:val="Body Text Indent 3"/>
    <w:basedOn w:val="a"/>
    <w:link w:val="30"/>
    <w:rsid w:val="00C7576A"/>
    <w:pPr>
      <w:ind w:firstLine="540"/>
      <w:jc w:val="both"/>
    </w:pPr>
    <w:rPr>
      <w:b w:val="0"/>
      <w:bCs w:val="0"/>
      <w:lang w:val="ru-RU"/>
    </w:rPr>
  </w:style>
  <w:style w:type="character" w:customStyle="1" w:styleId="30">
    <w:name w:val="Основной текст с отступом 3 Знак"/>
    <w:basedOn w:val="a0"/>
    <w:link w:val="3"/>
    <w:rsid w:val="00C7576A"/>
    <w:rPr>
      <w:rFonts w:ascii="Times New Roman" w:eastAsia="Times New Roman" w:hAnsi="Times New Roman" w:cs="Arial"/>
      <w:sz w:val="24"/>
      <w:szCs w:val="16"/>
    </w:rPr>
  </w:style>
  <w:style w:type="paragraph" w:customStyle="1" w:styleId="ConsPlusNormal">
    <w:name w:val="ConsPlusNormal"/>
    <w:rsid w:val="00C7576A"/>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uiPriority w:val="99"/>
    <w:unhideWhenUsed/>
    <w:rsid w:val="00C7576A"/>
    <w:pPr>
      <w:spacing w:after="120"/>
      <w:ind w:left="283"/>
    </w:pPr>
  </w:style>
  <w:style w:type="character" w:customStyle="1" w:styleId="a4">
    <w:name w:val="Основной текст с отступом Знак"/>
    <w:basedOn w:val="a0"/>
    <w:link w:val="a3"/>
    <w:uiPriority w:val="99"/>
    <w:rsid w:val="00C7576A"/>
    <w:rPr>
      <w:rFonts w:ascii="Times New Roman" w:eastAsia="Times New Roman" w:hAnsi="Times New Roman" w:cs="Arial"/>
      <w:b/>
      <w:bCs/>
      <w:sz w:val="24"/>
      <w:szCs w:val="16"/>
      <w:lang w:val="en-US"/>
    </w:rPr>
  </w:style>
  <w:style w:type="character" w:styleId="a5">
    <w:name w:val="Hyperlink"/>
    <w:basedOn w:val="a0"/>
    <w:rsid w:val="00C7576A"/>
    <w:rPr>
      <w:color w:val="0000FF"/>
      <w:u w:val="single"/>
    </w:rPr>
  </w:style>
  <w:style w:type="character" w:styleId="a6">
    <w:name w:val="Strong"/>
    <w:basedOn w:val="a0"/>
    <w:qFormat/>
    <w:rsid w:val="00C7576A"/>
    <w:rPr>
      <w:b/>
      <w:bCs/>
    </w:rPr>
  </w:style>
  <w:style w:type="paragraph" w:styleId="a7">
    <w:name w:val="Normal (Web)"/>
    <w:basedOn w:val="a"/>
    <w:rsid w:val="00C7576A"/>
    <w:pPr>
      <w:spacing w:before="100" w:beforeAutospacing="1" w:after="100" w:afterAutospacing="1"/>
    </w:pPr>
    <w:rPr>
      <w:rFonts w:cs="Times New Roman"/>
      <w:b w:val="0"/>
      <w:bCs w:val="0"/>
      <w:szCs w:val="24"/>
      <w:lang w:val="ru-RU" w:eastAsia="ru-RU"/>
    </w:rPr>
  </w:style>
  <w:style w:type="paragraph" w:styleId="a8">
    <w:name w:val="List Paragraph"/>
    <w:basedOn w:val="a"/>
    <w:uiPriority w:val="34"/>
    <w:qFormat/>
    <w:rsid w:val="00DD39A5"/>
    <w:pPr>
      <w:ind w:left="720"/>
      <w:contextualSpacing/>
    </w:pPr>
  </w:style>
  <w:style w:type="character" w:styleId="a9">
    <w:name w:val="Emphasis"/>
    <w:qFormat/>
    <w:rsid w:val="000222B7"/>
    <w:rPr>
      <w:i/>
      <w:iCs/>
    </w:rPr>
  </w:style>
  <w:style w:type="paragraph" w:styleId="aa">
    <w:name w:val="Balloon Text"/>
    <w:basedOn w:val="a"/>
    <w:link w:val="ab"/>
    <w:uiPriority w:val="99"/>
    <w:semiHidden/>
    <w:unhideWhenUsed/>
    <w:rsid w:val="00084DCE"/>
    <w:rPr>
      <w:rFonts w:ascii="Tahoma" w:hAnsi="Tahoma" w:cs="Tahoma"/>
      <w:sz w:val="16"/>
    </w:rPr>
  </w:style>
  <w:style w:type="character" w:customStyle="1" w:styleId="ab">
    <w:name w:val="Текст выноски Знак"/>
    <w:basedOn w:val="a0"/>
    <w:link w:val="aa"/>
    <w:uiPriority w:val="99"/>
    <w:semiHidden/>
    <w:rsid w:val="00084DCE"/>
    <w:rPr>
      <w:rFonts w:ascii="Tahoma" w:eastAsia="Times New Roman" w:hAnsi="Tahoma" w:cs="Tahoma"/>
      <w:b/>
      <w:bCs/>
      <w:sz w:val="16"/>
      <w:szCs w:val="16"/>
      <w:lang w:val="en-US"/>
    </w:rPr>
  </w:style>
  <w:style w:type="paragraph" w:customStyle="1" w:styleId="s1">
    <w:name w:val="s_1"/>
    <w:basedOn w:val="a"/>
    <w:rsid w:val="00A92AF4"/>
    <w:pPr>
      <w:spacing w:before="100" w:beforeAutospacing="1" w:after="100" w:afterAutospacing="1"/>
    </w:pPr>
    <w:rPr>
      <w:rFonts w:cs="Times New Roman"/>
      <w:b w:val="0"/>
      <w:bCs w:val="0"/>
      <w:szCs w:val="24"/>
      <w:lang w:val="ru-RU" w:eastAsia="ru-RU"/>
    </w:rPr>
  </w:style>
  <w:style w:type="paragraph" w:styleId="ac">
    <w:name w:val="No Spacing"/>
    <w:uiPriority w:val="1"/>
    <w:qFormat/>
    <w:rsid w:val="002971E1"/>
    <w:pPr>
      <w:spacing w:after="0" w:line="240" w:lineRule="auto"/>
    </w:pPr>
    <w:rPr>
      <w:rFonts w:eastAsiaTheme="minorEastAsia"/>
      <w:lang w:eastAsia="ru-RU"/>
    </w:rPr>
  </w:style>
  <w:style w:type="table" w:styleId="ad">
    <w:name w:val="Table Grid"/>
    <w:basedOn w:val="a1"/>
    <w:uiPriority w:val="59"/>
    <w:rsid w:val="002971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iPriority w:val="99"/>
    <w:semiHidden/>
    <w:unhideWhenUsed/>
    <w:rsid w:val="00B50AC6"/>
    <w:pPr>
      <w:spacing w:after="120"/>
    </w:pPr>
  </w:style>
  <w:style w:type="character" w:customStyle="1" w:styleId="af">
    <w:name w:val="Основной текст Знак"/>
    <w:basedOn w:val="a0"/>
    <w:link w:val="ae"/>
    <w:uiPriority w:val="99"/>
    <w:semiHidden/>
    <w:rsid w:val="00B50AC6"/>
    <w:rPr>
      <w:rFonts w:ascii="Times New Roman" w:eastAsia="Times New Roman" w:hAnsi="Times New Roman" w:cs="Arial"/>
      <w:b/>
      <w:bCs/>
      <w:sz w:val="24"/>
      <w:szCs w:val="16"/>
      <w:lang w:val="en-US"/>
    </w:rPr>
  </w:style>
  <w:style w:type="paragraph" w:styleId="2">
    <w:name w:val="Body Text 2"/>
    <w:basedOn w:val="a"/>
    <w:link w:val="20"/>
    <w:uiPriority w:val="99"/>
    <w:unhideWhenUsed/>
    <w:rsid w:val="00370390"/>
    <w:pPr>
      <w:spacing w:after="120" w:line="480" w:lineRule="auto"/>
    </w:pPr>
    <w:rPr>
      <w:rFonts w:cs="Times New Roman"/>
      <w:b w:val="0"/>
      <w:bCs w:val="0"/>
      <w:szCs w:val="24"/>
      <w:lang w:val="ru-RU" w:eastAsia="ru-RU"/>
    </w:rPr>
  </w:style>
  <w:style w:type="character" w:customStyle="1" w:styleId="20">
    <w:name w:val="Основной текст 2 Знак"/>
    <w:basedOn w:val="a0"/>
    <w:link w:val="2"/>
    <w:uiPriority w:val="99"/>
    <w:rsid w:val="00370390"/>
    <w:rPr>
      <w:rFonts w:ascii="Times New Roman" w:eastAsia="Times New Roman" w:hAnsi="Times New Roman" w:cs="Times New Roman"/>
      <w:sz w:val="24"/>
      <w:szCs w:val="24"/>
      <w:lang w:eastAsia="ru-RU"/>
    </w:rPr>
  </w:style>
  <w:style w:type="character" w:customStyle="1" w:styleId="blk">
    <w:name w:val="blk"/>
    <w:basedOn w:val="a0"/>
    <w:rsid w:val="006C3BEA"/>
  </w:style>
</w:styles>
</file>

<file path=word/webSettings.xml><?xml version="1.0" encoding="utf-8"?>
<w:webSettings xmlns:r="http://schemas.openxmlformats.org/officeDocument/2006/relationships" xmlns:w="http://schemas.openxmlformats.org/wordprocessingml/2006/main">
  <w:divs>
    <w:div w:id="167643927">
      <w:bodyDiv w:val="1"/>
      <w:marLeft w:val="0"/>
      <w:marRight w:val="0"/>
      <w:marTop w:val="0"/>
      <w:marBottom w:val="0"/>
      <w:divBdr>
        <w:top w:val="none" w:sz="0" w:space="0" w:color="auto"/>
        <w:left w:val="none" w:sz="0" w:space="0" w:color="auto"/>
        <w:bottom w:val="none" w:sz="0" w:space="0" w:color="auto"/>
        <w:right w:val="none" w:sz="0" w:space="0" w:color="auto"/>
      </w:divBdr>
    </w:div>
    <w:div w:id="788670319">
      <w:bodyDiv w:val="1"/>
      <w:marLeft w:val="0"/>
      <w:marRight w:val="0"/>
      <w:marTop w:val="0"/>
      <w:marBottom w:val="0"/>
      <w:divBdr>
        <w:top w:val="none" w:sz="0" w:space="0" w:color="auto"/>
        <w:left w:val="none" w:sz="0" w:space="0" w:color="auto"/>
        <w:bottom w:val="none" w:sz="0" w:space="0" w:color="auto"/>
        <w:right w:val="none" w:sz="0" w:space="0" w:color="auto"/>
      </w:divBdr>
      <w:divsChild>
        <w:div w:id="1634410983">
          <w:marLeft w:val="0"/>
          <w:marRight w:val="0"/>
          <w:marTop w:val="120"/>
          <w:marBottom w:val="0"/>
          <w:divBdr>
            <w:top w:val="none" w:sz="0" w:space="0" w:color="auto"/>
            <w:left w:val="none" w:sz="0" w:space="0" w:color="auto"/>
            <w:bottom w:val="none" w:sz="0" w:space="0" w:color="auto"/>
            <w:right w:val="none" w:sz="0" w:space="0" w:color="auto"/>
          </w:divBdr>
        </w:div>
        <w:div w:id="781612849">
          <w:marLeft w:val="0"/>
          <w:marRight w:val="0"/>
          <w:marTop w:val="120"/>
          <w:marBottom w:val="0"/>
          <w:divBdr>
            <w:top w:val="none" w:sz="0" w:space="0" w:color="auto"/>
            <w:left w:val="none" w:sz="0" w:space="0" w:color="auto"/>
            <w:bottom w:val="none" w:sz="0" w:space="0" w:color="auto"/>
            <w:right w:val="none" w:sz="0" w:space="0" w:color="auto"/>
          </w:divBdr>
        </w:div>
      </w:divsChild>
    </w:div>
    <w:div w:id="1705473746">
      <w:bodyDiv w:val="1"/>
      <w:marLeft w:val="0"/>
      <w:marRight w:val="0"/>
      <w:marTop w:val="0"/>
      <w:marBottom w:val="0"/>
      <w:divBdr>
        <w:top w:val="none" w:sz="0" w:space="0" w:color="auto"/>
        <w:left w:val="none" w:sz="0" w:space="0" w:color="auto"/>
        <w:bottom w:val="none" w:sz="0" w:space="0" w:color="auto"/>
        <w:right w:val="none" w:sz="0" w:space="0" w:color="auto"/>
      </w:divBdr>
      <w:divsChild>
        <w:div w:id="1538472145">
          <w:marLeft w:val="0"/>
          <w:marRight w:val="0"/>
          <w:marTop w:val="120"/>
          <w:marBottom w:val="0"/>
          <w:divBdr>
            <w:top w:val="none" w:sz="0" w:space="0" w:color="auto"/>
            <w:left w:val="none" w:sz="0" w:space="0" w:color="auto"/>
            <w:bottom w:val="none" w:sz="0" w:space="0" w:color="auto"/>
            <w:right w:val="none" w:sz="0" w:space="0" w:color="auto"/>
          </w:divBdr>
        </w:div>
        <w:div w:id="122174386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9378C-D7FA-4B09-B56C-8383D999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2081</Words>
  <Characters>11863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Oktyabrskoe SMO</cp:lastModifiedBy>
  <cp:revision>4</cp:revision>
  <cp:lastPrinted>2022-01-12T08:18:00Z</cp:lastPrinted>
  <dcterms:created xsi:type="dcterms:W3CDTF">2023-12-25T06:44:00Z</dcterms:created>
  <dcterms:modified xsi:type="dcterms:W3CDTF">2023-12-25T12:29:00Z</dcterms:modified>
</cp:coreProperties>
</file>